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12A9" w14:textId="77777777" w:rsidR="00E05308" w:rsidRPr="00567B13" w:rsidRDefault="00E05308">
      <w:pPr>
        <w:rPr>
          <w:b/>
          <w:bCs/>
        </w:rPr>
      </w:pPr>
    </w:p>
    <w:p w14:paraId="2A4C8219" w14:textId="09222302" w:rsidR="00567B13" w:rsidRPr="00567B13" w:rsidRDefault="00694A82" w:rsidP="00567B13">
      <w:pPr>
        <w:jc w:val="center"/>
        <w:rPr>
          <w:rFonts w:ascii="Arial" w:hAnsi="Arial" w:cs="Arial"/>
          <w:b/>
          <w:bCs/>
          <w:color w:val="00AF9D"/>
        </w:rPr>
      </w:pPr>
      <w:r>
        <w:rPr>
          <w:rFonts w:ascii="Arial" w:hAnsi="Arial" w:cs="Arial"/>
          <w:b/>
          <w:bCs/>
          <w:color w:val="00AF9D"/>
        </w:rPr>
        <w:t xml:space="preserve">FORMULARZ ZGŁOSZENIOWY </w:t>
      </w:r>
      <w:r w:rsidR="00567B13" w:rsidRPr="00567B13">
        <w:rPr>
          <w:rFonts w:ascii="Arial" w:hAnsi="Arial" w:cs="Arial"/>
          <w:b/>
          <w:bCs/>
          <w:color w:val="00AF9D"/>
        </w:rPr>
        <w:t xml:space="preserve"> </w:t>
      </w:r>
    </w:p>
    <w:p w14:paraId="167D3D4A" w14:textId="2E030195" w:rsidR="00567B13" w:rsidRPr="00567B13" w:rsidRDefault="00567B13" w:rsidP="00567B13">
      <w:pPr>
        <w:jc w:val="center"/>
        <w:rPr>
          <w:rFonts w:ascii="Arial" w:hAnsi="Arial" w:cs="Arial"/>
          <w:b/>
          <w:bCs/>
          <w:color w:val="00AF9D"/>
        </w:rPr>
      </w:pPr>
      <w:r w:rsidRPr="00567B13">
        <w:rPr>
          <w:rFonts w:ascii="Arial" w:hAnsi="Arial" w:cs="Arial"/>
          <w:b/>
          <w:bCs/>
          <w:color w:val="00AF9D"/>
        </w:rPr>
        <w:t xml:space="preserve">Konkursu o nagrodę </w:t>
      </w:r>
      <w:r w:rsidRPr="00567B13">
        <w:rPr>
          <w:rFonts w:ascii="Arial" w:hAnsi="Arial" w:cs="Arial"/>
          <w:b/>
          <w:bCs/>
          <w:color w:val="00AF9D"/>
        </w:rPr>
        <w:t>PowerConnect Award</w:t>
      </w:r>
    </w:p>
    <w:p w14:paraId="22C59D9B" w14:textId="25D188AD" w:rsidR="00567B13" w:rsidRPr="00567B13" w:rsidRDefault="00567B13" w:rsidP="00567B13">
      <w:pPr>
        <w:jc w:val="center"/>
        <w:rPr>
          <w:rFonts w:ascii="Arial" w:hAnsi="Arial" w:cs="Arial"/>
          <w:b/>
          <w:bCs/>
          <w:color w:val="00AF9D"/>
        </w:rPr>
      </w:pPr>
      <w:r w:rsidRPr="00567B13">
        <w:rPr>
          <w:rFonts w:ascii="Arial" w:hAnsi="Arial" w:cs="Arial"/>
          <w:b/>
          <w:bCs/>
          <w:color w:val="00AF9D"/>
        </w:rPr>
        <w:t xml:space="preserve">TARGÓW I KONFERENCJI </w:t>
      </w:r>
      <w:r w:rsidRPr="00567B13">
        <w:rPr>
          <w:rFonts w:ascii="Arial" w:hAnsi="Arial" w:cs="Arial"/>
          <w:b/>
          <w:bCs/>
          <w:color w:val="00AF9D"/>
        </w:rPr>
        <w:t>POWERCONNECT ENERGY SUMMIT</w:t>
      </w:r>
      <w:r w:rsidRPr="00567B13">
        <w:rPr>
          <w:rFonts w:ascii="Arial" w:hAnsi="Arial" w:cs="Arial"/>
          <w:b/>
          <w:bCs/>
          <w:color w:val="00AF9D"/>
        </w:rPr>
        <w:t xml:space="preserve"> 202</w:t>
      </w:r>
      <w:r w:rsidRPr="00567B13">
        <w:rPr>
          <w:rFonts w:ascii="Arial" w:hAnsi="Arial" w:cs="Arial"/>
          <w:b/>
          <w:bCs/>
          <w:color w:val="00AF9D"/>
        </w:rPr>
        <w:t>5</w:t>
      </w:r>
    </w:p>
    <w:p w14:paraId="5A7C1249" w14:textId="77777777" w:rsidR="00694A82" w:rsidRDefault="00694A82" w:rsidP="00694A82">
      <w:pPr>
        <w:spacing w:line="360" w:lineRule="auto"/>
        <w:jc w:val="both"/>
        <w:rPr>
          <w:rFonts w:ascii="Arial" w:hAnsi="Arial" w:cs="Arial"/>
        </w:rPr>
      </w:pPr>
    </w:p>
    <w:p w14:paraId="7222D291" w14:textId="6EC590F9" w:rsidR="00694A82" w:rsidRPr="00694A82" w:rsidRDefault="00694A82" w:rsidP="00694A82">
      <w:pPr>
        <w:spacing w:line="360" w:lineRule="auto"/>
        <w:jc w:val="both"/>
        <w:rPr>
          <w:rFonts w:ascii="Arial" w:hAnsi="Arial" w:cs="Arial"/>
        </w:rPr>
      </w:pPr>
      <w:r w:rsidRPr="00694A82">
        <w:rPr>
          <w:rFonts w:ascii="Arial" w:hAnsi="Arial" w:cs="Arial"/>
        </w:rPr>
        <w:t xml:space="preserve">Poniższy formularz przeznaczony jest do zgłaszania firm do nagrody PowerConnect Award 2025. </w:t>
      </w:r>
      <w:r w:rsidRPr="00694A82">
        <w:rPr>
          <w:rFonts w:ascii="Arial" w:hAnsi="Arial" w:cs="Arial"/>
        </w:rPr>
        <w:t xml:space="preserve">Nagroda </w:t>
      </w:r>
      <w:r>
        <w:rPr>
          <w:rFonts w:ascii="Arial" w:hAnsi="Arial" w:cs="Arial"/>
        </w:rPr>
        <w:t>ta</w:t>
      </w:r>
      <w:r w:rsidRPr="00694A82">
        <w:rPr>
          <w:rFonts w:ascii="Arial" w:hAnsi="Arial" w:cs="Arial"/>
        </w:rPr>
        <w:t xml:space="preserve"> przyznawana jest przedsiębiorstwom i instytucjom, których projekt, produkt, usługa, działania lub osiągnięcia w okresie dwóch lat od Targów mają lub mogą mieć znaczący wpływ na rozwój gospodarczy. </w:t>
      </w:r>
    </w:p>
    <w:p w14:paraId="090D554D" w14:textId="6D1166FB" w:rsidR="00694A82" w:rsidRDefault="00694A82" w:rsidP="00694A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C3DC7" wp14:editId="09D39982">
                <wp:simplePos x="0" y="0"/>
                <wp:positionH relativeFrom="column">
                  <wp:posOffset>-635</wp:posOffset>
                </wp:positionH>
                <wp:positionV relativeFrom="paragraph">
                  <wp:posOffset>125095</wp:posOffset>
                </wp:positionV>
                <wp:extent cx="5814060" cy="1539240"/>
                <wp:effectExtent l="0" t="0" r="15240" b="22860"/>
                <wp:wrapNone/>
                <wp:docPr id="1916792159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1539240"/>
                        </a:xfrm>
                        <a:prstGeom prst="roundRect">
                          <a:avLst>
                            <a:gd name="adj" fmla="val 5894"/>
                          </a:avLst>
                        </a:prstGeom>
                        <a:solidFill>
                          <a:srgbClr val="00AF9D"/>
                        </a:solidFill>
                        <a:ln>
                          <a:solidFill>
                            <a:srgbClr val="00AF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7BB3A" w14:textId="2BF05118" w:rsidR="00694A82" w:rsidRDefault="00694A82" w:rsidP="00694A8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4A82">
                              <w:rPr>
                                <w:b/>
                                <w:bCs/>
                              </w:rPr>
                              <w:t>Ważna informacja:</w:t>
                            </w:r>
                          </w:p>
                          <w:p w14:paraId="3A4810D9" w14:textId="280BAB13" w:rsidR="00694A82" w:rsidRDefault="00694A82" w:rsidP="00694A82">
                            <w:r w:rsidRPr="00694A82">
                              <w:t>Zgłoszenia do nagrody PowerConnect Award 2025</w:t>
                            </w:r>
                            <w:r>
                              <w:t xml:space="preserve"> mogą składać wyłącznie firmy będące Wystawcami lub Partnerami PowerConnect Energy Summit</w:t>
                            </w:r>
                            <w:r w:rsidR="0014362A">
                              <w:t xml:space="preserve"> 2025</w:t>
                            </w:r>
                            <w:r>
                              <w:t>. Jedna firma może złożyć maksymalnie 3 wnioski.</w:t>
                            </w:r>
                          </w:p>
                          <w:p w14:paraId="581C03BB" w14:textId="3ECE954F" w:rsidR="00694A82" w:rsidRDefault="00694A82" w:rsidP="00694A82">
                            <w:r>
                              <w:t xml:space="preserve">Przed </w:t>
                            </w:r>
                            <w:r w:rsidR="0014362A">
                              <w:t>wysłaniem zgłoszenia prosimy</w:t>
                            </w:r>
                            <w:r>
                              <w:t xml:space="preserve"> o zapoznanie się z regulaminem dostępnym na stronie internetowej www.powerconnect.pl</w:t>
                            </w:r>
                          </w:p>
                          <w:p w14:paraId="5F8DEE79" w14:textId="77777777" w:rsidR="00694A82" w:rsidRDefault="00694A82" w:rsidP="00694A82"/>
                          <w:p w14:paraId="74803AFB" w14:textId="77777777" w:rsidR="00694A82" w:rsidRPr="00694A82" w:rsidRDefault="00694A82" w:rsidP="00694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C3DC7" id="Prostokąt: zaokrąglone rogi 2" o:spid="_x0000_s1026" style="position:absolute;margin-left:-.05pt;margin-top:9.85pt;width:457.8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" fillcolor="#00af9d" strokecolor="#00af9d" strokeweight="1pt">
                <v:stroke joinstyle="miter"/>
                <v:textbox>
                  <w:txbxContent>
                    <w:p w14:paraId="2717BB3A" w14:textId="2BF05118" w:rsidR="00694A82" w:rsidRDefault="00694A82" w:rsidP="00694A82">
                      <w:pPr>
                        <w:rPr>
                          <w:b/>
                          <w:bCs/>
                        </w:rPr>
                      </w:pPr>
                      <w:r w:rsidRPr="00694A82">
                        <w:rPr>
                          <w:b/>
                          <w:bCs/>
                        </w:rPr>
                        <w:t>Ważna informacja:</w:t>
                      </w:r>
                    </w:p>
                    <w:p w14:paraId="3A4810D9" w14:textId="280BAB13" w:rsidR="00694A82" w:rsidRDefault="00694A82" w:rsidP="00694A82">
                      <w:r w:rsidRPr="00694A82">
                        <w:t>Zgłoszenia do nagrody PowerConnect Award 2025</w:t>
                      </w:r>
                      <w:r>
                        <w:t xml:space="preserve"> mogą składać wyłącznie firmy będące Wystawcami lub Partnerami PowerConnect Energy Summit</w:t>
                      </w:r>
                      <w:r w:rsidR="0014362A">
                        <w:t xml:space="preserve"> 2025</w:t>
                      </w:r>
                      <w:r>
                        <w:t>. Jedna firma może złożyć maksymalnie 3 wnioski.</w:t>
                      </w:r>
                    </w:p>
                    <w:p w14:paraId="581C03BB" w14:textId="3ECE954F" w:rsidR="00694A82" w:rsidRDefault="00694A82" w:rsidP="00694A82">
                      <w:r>
                        <w:t xml:space="preserve">Przed </w:t>
                      </w:r>
                      <w:r w:rsidR="0014362A">
                        <w:t>wysłaniem zgłoszenia prosimy</w:t>
                      </w:r>
                      <w:r>
                        <w:t xml:space="preserve"> o zapoznanie się z regulaminem dostępnym na stronie internetowej www.powerconnect.pl</w:t>
                      </w:r>
                    </w:p>
                    <w:p w14:paraId="5F8DEE79" w14:textId="77777777" w:rsidR="00694A82" w:rsidRDefault="00694A82" w:rsidP="00694A82"/>
                    <w:p w14:paraId="74803AFB" w14:textId="77777777" w:rsidR="00694A82" w:rsidRPr="00694A82" w:rsidRDefault="00694A82" w:rsidP="00694A82"/>
                  </w:txbxContent>
                </v:textbox>
              </v:roundrect>
            </w:pict>
          </mc:Fallback>
        </mc:AlternateContent>
      </w:r>
    </w:p>
    <w:p w14:paraId="6D57CF3C" w14:textId="254A982D" w:rsidR="00694A82" w:rsidRDefault="00694A82" w:rsidP="00694A82">
      <w:pPr>
        <w:rPr>
          <w:rFonts w:ascii="Arial" w:hAnsi="Arial" w:cs="Arial"/>
        </w:rPr>
      </w:pPr>
    </w:p>
    <w:p w14:paraId="01640F78" w14:textId="67E8E7CC" w:rsidR="00694A82" w:rsidRDefault="00694A82" w:rsidP="00694A82">
      <w:pPr>
        <w:rPr>
          <w:rFonts w:ascii="Arial" w:hAnsi="Arial" w:cs="Arial"/>
        </w:rPr>
      </w:pPr>
    </w:p>
    <w:p w14:paraId="38E94313" w14:textId="77777777" w:rsidR="00694A82" w:rsidRDefault="00694A82" w:rsidP="00694A82">
      <w:pPr>
        <w:rPr>
          <w:rFonts w:ascii="Arial" w:hAnsi="Arial" w:cs="Arial"/>
        </w:rPr>
      </w:pPr>
    </w:p>
    <w:p w14:paraId="27C3E997" w14:textId="77777777" w:rsidR="00694A82" w:rsidRDefault="00694A82" w:rsidP="00567B13">
      <w:pPr>
        <w:jc w:val="center"/>
        <w:rPr>
          <w:rFonts w:ascii="Arial" w:hAnsi="Arial" w:cs="Arial"/>
        </w:rPr>
      </w:pPr>
    </w:p>
    <w:p w14:paraId="6C51749A" w14:textId="77777777" w:rsidR="00694A82" w:rsidRDefault="00694A82" w:rsidP="00567B13">
      <w:pPr>
        <w:jc w:val="center"/>
        <w:rPr>
          <w:rFonts w:ascii="Arial" w:hAnsi="Arial" w:cs="Arial"/>
        </w:rPr>
      </w:pPr>
    </w:p>
    <w:p w14:paraId="0CB53BDE" w14:textId="77777777" w:rsidR="00694A82" w:rsidRDefault="00694A82" w:rsidP="00567B13">
      <w:pPr>
        <w:jc w:val="center"/>
        <w:rPr>
          <w:rFonts w:ascii="Arial" w:hAnsi="Arial" w:cs="Arial"/>
        </w:rPr>
      </w:pPr>
    </w:p>
    <w:p w14:paraId="1B3813BD" w14:textId="55301646" w:rsidR="00694A82" w:rsidRPr="00694A82" w:rsidRDefault="00694A82" w:rsidP="00694A82">
      <w:pPr>
        <w:pStyle w:val="Akapitzlist"/>
        <w:numPr>
          <w:ilvl w:val="0"/>
          <w:numId w:val="12"/>
        </w:numPr>
        <w:spacing w:after="240"/>
        <w:ind w:left="567" w:hanging="567"/>
        <w:contextualSpacing w:val="0"/>
        <w:rPr>
          <w:rFonts w:ascii="Arial" w:hAnsi="Arial" w:cs="Arial"/>
          <w:b/>
          <w:bCs/>
          <w:color w:val="00AF9D"/>
        </w:rPr>
      </w:pPr>
      <w:r w:rsidRPr="00694A82">
        <w:rPr>
          <w:rFonts w:ascii="Arial" w:hAnsi="Arial" w:cs="Arial"/>
          <w:b/>
          <w:bCs/>
          <w:color w:val="00AF9D"/>
        </w:rPr>
        <w:t>PODAJ DANE ZGŁASZAJĄCEJ FIRMY:</w:t>
      </w:r>
    </w:p>
    <w:p w14:paraId="5D6EE418" w14:textId="07D69170" w:rsidR="00694A82" w:rsidRDefault="00694A82" w:rsidP="00694A82">
      <w:pPr>
        <w:pStyle w:val="Akapitzlist"/>
        <w:numPr>
          <w:ilvl w:val="0"/>
          <w:numId w:val="11"/>
        </w:numPr>
        <w:spacing w:line="360" w:lineRule="auto"/>
        <w:ind w:left="709"/>
        <w:rPr>
          <w:rFonts w:ascii="Arial" w:hAnsi="Arial" w:cs="Arial"/>
        </w:rPr>
      </w:pPr>
      <w:r w:rsidRPr="00694A82">
        <w:rPr>
          <w:rFonts w:ascii="Arial" w:hAnsi="Arial" w:cs="Arial"/>
        </w:rPr>
        <w:t>Nazwa firmy:</w:t>
      </w:r>
      <w:r w:rsidR="0014362A">
        <w:rPr>
          <w:rFonts w:ascii="Arial" w:hAnsi="Arial" w:cs="Arial"/>
        </w:rPr>
        <w:t xml:space="preserve"> …………………………………………………………………………………..</w:t>
      </w:r>
    </w:p>
    <w:p w14:paraId="1913ADD1" w14:textId="422D8218" w:rsidR="00694A82" w:rsidRDefault="00694A82" w:rsidP="00694A82">
      <w:pPr>
        <w:pStyle w:val="Akapitzlist"/>
        <w:numPr>
          <w:ilvl w:val="0"/>
          <w:numId w:val="11"/>
        </w:num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 w:rsidR="0014362A">
        <w:rPr>
          <w:rFonts w:ascii="Arial" w:hAnsi="Arial" w:cs="Arial"/>
        </w:rPr>
        <w:t xml:space="preserve">  </w:t>
      </w:r>
      <w:r w:rsidR="0014362A">
        <w:rPr>
          <w:rFonts w:ascii="Arial" w:hAnsi="Arial" w:cs="Arial"/>
        </w:rPr>
        <w:t>…………………………………………………………………………………</w:t>
      </w:r>
      <w:r w:rsidR="0014362A">
        <w:rPr>
          <w:rFonts w:ascii="Arial" w:hAnsi="Arial" w:cs="Arial"/>
        </w:rPr>
        <w:t>……….</w:t>
      </w:r>
    </w:p>
    <w:p w14:paraId="56D347E0" w14:textId="38AA9946" w:rsidR="00694A82" w:rsidRDefault="00694A82" w:rsidP="00694A82">
      <w:pPr>
        <w:pStyle w:val="Akapitzlist"/>
        <w:numPr>
          <w:ilvl w:val="0"/>
          <w:numId w:val="11"/>
        </w:num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Kod pocztowy:</w:t>
      </w:r>
      <w:r w:rsidR="0014362A">
        <w:rPr>
          <w:rFonts w:ascii="Arial" w:hAnsi="Arial" w:cs="Arial"/>
        </w:rPr>
        <w:t xml:space="preserve"> </w:t>
      </w:r>
      <w:r w:rsidR="0014362A">
        <w:rPr>
          <w:rFonts w:ascii="Arial" w:hAnsi="Arial" w:cs="Arial"/>
        </w:rPr>
        <w:t>………………………………………………………………………</w:t>
      </w:r>
      <w:r w:rsidR="0014362A">
        <w:rPr>
          <w:rFonts w:ascii="Arial" w:hAnsi="Arial" w:cs="Arial"/>
        </w:rPr>
        <w:t>…………</w:t>
      </w:r>
    </w:p>
    <w:p w14:paraId="46905778" w14:textId="74248457" w:rsidR="00694A82" w:rsidRDefault="00694A82" w:rsidP="00694A82">
      <w:pPr>
        <w:pStyle w:val="Akapitzlist"/>
        <w:numPr>
          <w:ilvl w:val="0"/>
          <w:numId w:val="11"/>
        </w:num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Miejscowość:</w:t>
      </w:r>
      <w:r w:rsidR="0014362A">
        <w:rPr>
          <w:rFonts w:ascii="Arial" w:hAnsi="Arial" w:cs="Arial"/>
        </w:rPr>
        <w:t xml:space="preserve"> </w:t>
      </w:r>
      <w:r w:rsidR="0014362A">
        <w:rPr>
          <w:rFonts w:ascii="Arial" w:hAnsi="Arial" w:cs="Arial"/>
        </w:rPr>
        <w:t>…………………………………………………………………………………</w:t>
      </w:r>
      <w:r w:rsidR="0014362A">
        <w:rPr>
          <w:rFonts w:ascii="Arial" w:hAnsi="Arial" w:cs="Arial"/>
        </w:rPr>
        <w:t>..</w:t>
      </w:r>
    </w:p>
    <w:p w14:paraId="30F335C8" w14:textId="54EC7249" w:rsidR="00694A82" w:rsidRDefault="00694A82" w:rsidP="00694A82">
      <w:pPr>
        <w:pStyle w:val="Akapitzlist"/>
        <w:numPr>
          <w:ilvl w:val="0"/>
          <w:numId w:val="11"/>
        </w:num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Kraj:</w:t>
      </w:r>
      <w:r w:rsidR="0014362A">
        <w:rPr>
          <w:rFonts w:ascii="Arial" w:hAnsi="Arial" w:cs="Arial"/>
        </w:rPr>
        <w:t xml:space="preserve"> </w:t>
      </w:r>
      <w:r w:rsidR="0014362A">
        <w:rPr>
          <w:rFonts w:ascii="Arial" w:hAnsi="Arial" w:cs="Arial"/>
        </w:rPr>
        <w:t>…………………………………………………………………………………</w:t>
      </w:r>
      <w:r w:rsidR="0014362A">
        <w:rPr>
          <w:rFonts w:ascii="Arial" w:hAnsi="Arial" w:cs="Arial"/>
        </w:rPr>
        <w:t>………….</w:t>
      </w:r>
    </w:p>
    <w:p w14:paraId="206C7932" w14:textId="77777777" w:rsidR="00694A82" w:rsidRDefault="00694A82" w:rsidP="00694A82">
      <w:pPr>
        <w:ind w:left="-11"/>
        <w:rPr>
          <w:rFonts w:ascii="Arial" w:hAnsi="Arial" w:cs="Arial"/>
        </w:rPr>
      </w:pPr>
    </w:p>
    <w:p w14:paraId="45820AFE" w14:textId="77777777" w:rsidR="0014362A" w:rsidRDefault="0014362A" w:rsidP="00694A82">
      <w:pPr>
        <w:ind w:left="-11"/>
        <w:rPr>
          <w:rFonts w:ascii="Arial" w:hAnsi="Arial" w:cs="Arial"/>
        </w:rPr>
      </w:pPr>
    </w:p>
    <w:p w14:paraId="357681C6" w14:textId="6CBDBC74" w:rsidR="00410B09" w:rsidRPr="00694A82" w:rsidRDefault="00410B09" w:rsidP="00410B09">
      <w:pPr>
        <w:pStyle w:val="Akapitzlist"/>
        <w:numPr>
          <w:ilvl w:val="0"/>
          <w:numId w:val="12"/>
        </w:numPr>
        <w:spacing w:after="240"/>
        <w:ind w:left="567" w:hanging="567"/>
        <w:contextualSpacing w:val="0"/>
        <w:rPr>
          <w:rFonts w:ascii="Arial" w:hAnsi="Arial" w:cs="Arial"/>
          <w:b/>
          <w:bCs/>
          <w:color w:val="00AF9D"/>
        </w:rPr>
      </w:pPr>
      <w:r>
        <w:rPr>
          <w:rFonts w:ascii="Arial" w:hAnsi="Arial" w:cs="Arial"/>
          <w:b/>
          <w:bCs/>
          <w:color w:val="00AF9D"/>
        </w:rPr>
        <w:t>WYBIERZ KATEGORIĘ, KTÓREJ DOTYCZY ZGŁOSZENIE</w:t>
      </w:r>
    </w:p>
    <w:p w14:paraId="42022BFD" w14:textId="77777777" w:rsidR="007468D4" w:rsidRPr="00410B09" w:rsidRDefault="00011856" w:rsidP="00410B09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</w:rPr>
      </w:pPr>
      <w:r w:rsidRPr="00410B09">
        <w:rPr>
          <w:rFonts w:ascii="Arial" w:hAnsi="Arial" w:cs="Arial"/>
        </w:rPr>
        <w:t>PowerConnect Award 2025</w:t>
      </w:r>
      <w:r w:rsidRPr="00410B09">
        <w:rPr>
          <w:rFonts w:ascii="Arial" w:hAnsi="Arial" w:cs="Arial"/>
        </w:rPr>
        <w:t xml:space="preserve"> </w:t>
      </w:r>
      <w:r w:rsidR="00567B13" w:rsidRPr="00410B09">
        <w:rPr>
          <w:rFonts w:ascii="Arial" w:hAnsi="Arial" w:cs="Arial"/>
        </w:rPr>
        <w:t xml:space="preserve">– kategoria: </w:t>
      </w:r>
      <w:r w:rsidR="007468D4" w:rsidRPr="00410B09">
        <w:rPr>
          <w:rFonts w:ascii="Arial" w:hAnsi="Arial" w:cs="Arial"/>
        </w:rPr>
        <w:t>Lider Transformacji</w:t>
      </w:r>
    </w:p>
    <w:p w14:paraId="67F2E7F8" w14:textId="1EAF3147" w:rsidR="00011856" w:rsidRPr="00410B09" w:rsidRDefault="00011856" w:rsidP="00410B09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</w:rPr>
      </w:pPr>
      <w:r w:rsidRPr="00410B09">
        <w:rPr>
          <w:rFonts w:ascii="Arial" w:hAnsi="Arial" w:cs="Arial"/>
        </w:rPr>
        <w:t xml:space="preserve">PowerConnect Award 2025 – kategoria: </w:t>
      </w:r>
      <w:r w:rsidR="007468D4" w:rsidRPr="00410B09">
        <w:rPr>
          <w:rFonts w:ascii="Arial" w:hAnsi="Arial" w:cs="Arial"/>
        </w:rPr>
        <w:t>Lider Zielonej Energii </w:t>
      </w:r>
    </w:p>
    <w:p w14:paraId="7608F168" w14:textId="134B4F0C" w:rsidR="00011856" w:rsidRPr="00410B09" w:rsidRDefault="00011856" w:rsidP="00410B09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</w:rPr>
      </w:pPr>
      <w:r w:rsidRPr="00410B09">
        <w:rPr>
          <w:rFonts w:ascii="Arial" w:hAnsi="Arial" w:cs="Arial"/>
        </w:rPr>
        <w:t xml:space="preserve">PowerConnect Award 2025 – kategoria: </w:t>
      </w:r>
      <w:r w:rsidR="007468D4" w:rsidRPr="00410B09">
        <w:rPr>
          <w:rFonts w:ascii="Arial" w:hAnsi="Arial" w:cs="Arial"/>
        </w:rPr>
        <w:t>Lider Efektywności Energetycznej </w:t>
      </w:r>
    </w:p>
    <w:p w14:paraId="41927668" w14:textId="26CFCBA5" w:rsidR="00011856" w:rsidRPr="00410B09" w:rsidRDefault="00011856" w:rsidP="00410B09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</w:rPr>
      </w:pPr>
      <w:r w:rsidRPr="00410B09">
        <w:rPr>
          <w:rFonts w:ascii="Arial" w:hAnsi="Arial" w:cs="Arial"/>
        </w:rPr>
        <w:t xml:space="preserve">PowerConnect Award 2025 – kategoria: </w:t>
      </w:r>
      <w:r w:rsidR="007468D4" w:rsidRPr="00410B09">
        <w:rPr>
          <w:rFonts w:ascii="Arial" w:hAnsi="Arial" w:cs="Arial"/>
        </w:rPr>
        <w:t>Lider rozwiązań dla Sektora Energii </w:t>
      </w:r>
    </w:p>
    <w:p w14:paraId="17CA29DF" w14:textId="1BCF0305" w:rsidR="00011856" w:rsidRDefault="00011856" w:rsidP="00410B09">
      <w:pPr>
        <w:spacing w:line="360" w:lineRule="auto"/>
        <w:jc w:val="both"/>
        <w:rPr>
          <w:rFonts w:ascii="Arial" w:hAnsi="Arial" w:cs="Arial"/>
        </w:rPr>
      </w:pPr>
    </w:p>
    <w:p w14:paraId="3F774A57" w14:textId="301B7CA2" w:rsidR="00410B09" w:rsidRDefault="00410B09" w:rsidP="0014362A">
      <w:pPr>
        <w:pStyle w:val="Akapitzlist"/>
        <w:numPr>
          <w:ilvl w:val="0"/>
          <w:numId w:val="12"/>
        </w:numPr>
        <w:spacing w:after="240"/>
        <w:ind w:left="567" w:hanging="567"/>
        <w:contextualSpacing w:val="0"/>
        <w:rPr>
          <w:rFonts w:ascii="Arial" w:hAnsi="Arial" w:cs="Arial"/>
          <w:b/>
          <w:bCs/>
          <w:color w:val="00AF9D"/>
        </w:rPr>
      </w:pPr>
      <w:r w:rsidRPr="0014362A">
        <w:rPr>
          <w:rFonts w:ascii="Arial" w:hAnsi="Arial" w:cs="Arial"/>
          <w:b/>
          <w:bCs/>
          <w:color w:val="00AF9D"/>
        </w:rPr>
        <w:t>UZASADNIENIE</w:t>
      </w:r>
      <w:r w:rsidRPr="0014362A">
        <w:rPr>
          <w:rFonts w:ascii="Arial" w:hAnsi="Arial" w:cs="Arial"/>
          <w:b/>
          <w:bCs/>
          <w:color w:val="00AF9D"/>
        </w:rPr>
        <w:t xml:space="preserve"> ZGŁOSZENI</w:t>
      </w:r>
      <w:r w:rsidRPr="0014362A">
        <w:rPr>
          <w:rFonts w:ascii="Arial" w:hAnsi="Arial" w:cs="Arial"/>
          <w:b/>
          <w:bCs/>
          <w:color w:val="00AF9D"/>
        </w:rPr>
        <w:t>A</w:t>
      </w:r>
      <w:r w:rsidR="0014362A" w:rsidRPr="0014362A">
        <w:rPr>
          <w:rFonts w:ascii="Arial" w:hAnsi="Arial" w:cs="Arial"/>
          <w:b/>
          <w:bCs/>
          <w:color w:val="00AF9D"/>
        </w:rPr>
        <w:t xml:space="preserve"> (do 2000 znaków)</w:t>
      </w:r>
    </w:p>
    <w:p w14:paraId="0D4469A3" w14:textId="77777777" w:rsidR="0014362A" w:rsidRPr="0014362A" w:rsidRDefault="0014362A" w:rsidP="0014362A">
      <w:pPr>
        <w:pStyle w:val="Akapitzlist"/>
        <w:spacing w:after="240"/>
        <w:ind w:left="567"/>
        <w:contextualSpacing w:val="0"/>
        <w:rPr>
          <w:rFonts w:ascii="Arial" w:hAnsi="Arial" w:cs="Arial"/>
          <w:b/>
          <w:bCs/>
          <w:color w:val="00AF9D"/>
        </w:rPr>
      </w:pPr>
    </w:p>
    <w:p w14:paraId="2479B3D9" w14:textId="404F9359" w:rsidR="0014362A" w:rsidRDefault="0014362A" w:rsidP="0014362A">
      <w:pPr>
        <w:spacing w:line="360" w:lineRule="auto"/>
        <w:jc w:val="both"/>
        <w:rPr>
          <w:rFonts w:ascii="Arial" w:hAnsi="Arial" w:cs="Arial"/>
        </w:rPr>
      </w:pPr>
      <w:r w:rsidRPr="0014362A">
        <w:rPr>
          <w:rFonts w:ascii="Arial" w:hAnsi="Arial" w:cs="Arial"/>
        </w:rPr>
        <w:t xml:space="preserve">Opis inicjatywy zgłaszanej do konkursu powinien zawierać dokonania w danej kategorii z okresu ostatnich dwóch lat, które maja niekwestionowany wpływ na rozwój gospodarczy. Mogą to być np.: inwestycje, rozwiązanie projektowe, produkty i usługi. Wniosek powinien </w:t>
      </w:r>
      <w:r>
        <w:rPr>
          <w:rFonts w:ascii="Arial" w:hAnsi="Arial" w:cs="Arial"/>
        </w:rPr>
        <w:t>zawierać informacje o przyznanych nagrodach w ostatnich 2 latach, opis działań na rzecz zrównoważonego rozwoju i działania dot. ESG (strategia, raporty, certyfikaty, nagrody).</w:t>
      </w:r>
    </w:p>
    <w:p w14:paraId="55E5C2A2" w14:textId="15C6C614" w:rsidR="0014362A" w:rsidRPr="0014362A" w:rsidRDefault="0014362A" w:rsidP="0014362A">
      <w:pPr>
        <w:spacing w:line="360" w:lineRule="auto"/>
        <w:jc w:val="both"/>
        <w:rPr>
          <w:rFonts w:ascii="Arial" w:hAnsi="Arial" w:cs="Arial"/>
          <w:b/>
          <w:bCs/>
          <w:color w:val="00AF9D"/>
        </w:rPr>
      </w:pPr>
      <w:r w:rsidRPr="0014362A">
        <w:rPr>
          <w:rFonts w:ascii="Arial" w:hAnsi="Arial" w:cs="Arial"/>
          <w:b/>
          <w:bCs/>
          <w:color w:val="00AF9D"/>
        </w:rPr>
        <w:t xml:space="preserve">Wniosek powinien uwzględniać opis takich elementów jak: </w:t>
      </w:r>
    </w:p>
    <w:p w14:paraId="73418F88" w14:textId="77777777" w:rsidR="0014362A" w:rsidRPr="0014362A" w:rsidRDefault="0014362A" w:rsidP="0014362A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14362A">
        <w:rPr>
          <w:rFonts w:ascii="Arial" w:hAnsi="Arial" w:cs="Arial"/>
        </w:rPr>
        <w:t xml:space="preserve">innowacyjność projektu/produktu/usługi pod kątem rozwiązań koncepcyjnych, konstrukcyjnych i technologicznych, </w:t>
      </w:r>
    </w:p>
    <w:p w14:paraId="352C5369" w14:textId="77777777" w:rsidR="0014362A" w:rsidRPr="0014362A" w:rsidRDefault="0014362A" w:rsidP="0014362A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14362A">
        <w:rPr>
          <w:rFonts w:ascii="Arial" w:hAnsi="Arial" w:cs="Arial"/>
        </w:rPr>
        <w:t xml:space="preserve">wpływ i rola projektu dla branży i społeczeństwa (wartość dodana), </w:t>
      </w:r>
    </w:p>
    <w:p w14:paraId="0088B87E" w14:textId="77777777" w:rsidR="0014362A" w:rsidRPr="0014362A" w:rsidRDefault="0014362A" w:rsidP="0014362A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14362A">
        <w:rPr>
          <w:rFonts w:ascii="Arial" w:hAnsi="Arial" w:cs="Arial"/>
        </w:rPr>
        <w:t xml:space="preserve">korzyści z zastosowania, </w:t>
      </w:r>
    </w:p>
    <w:p w14:paraId="181A68FB" w14:textId="77777777" w:rsidR="0014362A" w:rsidRPr="0014362A" w:rsidRDefault="0014362A" w:rsidP="0014362A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14362A">
        <w:rPr>
          <w:rFonts w:ascii="Arial" w:hAnsi="Arial" w:cs="Arial"/>
        </w:rPr>
        <w:t>poziom oddziaływania projektu na środowisko naturalne,</w:t>
      </w:r>
    </w:p>
    <w:p w14:paraId="483A294B" w14:textId="77777777" w:rsidR="0014362A" w:rsidRPr="0014362A" w:rsidRDefault="0014362A" w:rsidP="0014362A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14362A">
        <w:rPr>
          <w:rFonts w:ascii="Arial" w:hAnsi="Arial" w:cs="Arial"/>
        </w:rPr>
        <w:t xml:space="preserve">wpływ projektu na aspekty zrównoważonego rozwoju (ESG), </w:t>
      </w:r>
    </w:p>
    <w:p w14:paraId="7A4F0BDB" w14:textId="77777777" w:rsidR="0014362A" w:rsidRPr="0014362A" w:rsidRDefault="0014362A" w:rsidP="0014362A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14362A">
        <w:rPr>
          <w:rFonts w:ascii="Arial" w:hAnsi="Arial" w:cs="Arial"/>
        </w:rPr>
        <w:t>zmniejszenie kosztów użytkownika wynikających z zastosowania projektu,</w:t>
      </w:r>
    </w:p>
    <w:p w14:paraId="4586BE67" w14:textId="77777777" w:rsidR="0014362A" w:rsidRPr="0014362A" w:rsidRDefault="0014362A" w:rsidP="0014362A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14362A">
        <w:rPr>
          <w:rFonts w:ascii="Arial" w:hAnsi="Arial" w:cs="Arial"/>
        </w:rPr>
        <w:t xml:space="preserve">zwiększenie konkurencyjności, dla kraju, regionu Morza Bałtyckiego, </w:t>
      </w:r>
    </w:p>
    <w:p w14:paraId="5D435A58" w14:textId="77777777" w:rsidR="0014362A" w:rsidRPr="0014362A" w:rsidRDefault="0014362A" w:rsidP="0014362A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14362A">
        <w:rPr>
          <w:rFonts w:ascii="Arial" w:hAnsi="Arial" w:cs="Arial"/>
        </w:rPr>
        <w:t>posiadane certyfikaty, atesty, dopuszczenia, pozwolenia, nagrody,</w:t>
      </w:r>
    </w:p>
    <w:p w14:paraId="7BEDD581" w14:textId="77777777" w:rsidR="0014362A" w:rsidRPr="0014362A" w:rsidRDefault="0014362A" w:rsidP="0014362A">
      <w:pPr>
        <w:pStyle w:val="Akapitzlist"/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14362A">
        <w:rPr>
          <w:rFonts w:ascii="Arial" w:hAnsi="Arial" w:cs="Arial"/>
        </w:rPr>
        <w:t>aspekty związane z normami higieny i bezpieczeństwa pracy.</w:t>
      </w:r>
    </w:p>
    <w:p w14:paraId="6497A3A0" w14:textId="77777777" w:rsidR="0014362A" w:rsidRDefault="0014362A" w:rsidP="0014362A">
      <w:pPr>
        <w:spacing w:line="360" w:lineRule="auto"/>
        <w:jc w:val="both"/>
        <w:rPr>
          <w:rFonts w:ascii="Arial" w:hAnsi="Arial" w:cs="Arial"/>
        </w:rPr>
      </w:pPr>
    </w:p>
    <w:p w14:paraId="0CB439EE" w14:textId="4718F1E2" w:rsidR="0014362A" w:rsidRPr="00212DF0" w:rsidRDefault="0014362A" w:rsidP="0014362A">
      <w:pPr>
        <w:spacing w:line="360" w:lineRule="auto"/>
        <w:jc w:val="both"/>
        <w:rPr>
          <w:rFonts w:ascii="Arial" w:hAnsi="Arial" w:cs="Arial"/>
          <w:b/>
          <w:bCs/>
          <w:color w:val="00AF9D"/>
        </w:rPr>
      </w:pPr>
      <w:r w:rsidRPr="00212DF0">
        <w:rPr>
          <w:rFonts w:ascii="Arial" w:hAnsi="Arial" w:cs="Arial"/>
          <w:b/>
          <w:bCs/>
          <w:color w:val="00AF9D"/>
        </w:rPr>
        <w:t>UZASADNIENIE</w:t>
      </w:r>
    </w:p>
    <w:p w14:paraId="1CACA9F6" w14:textId="154E99FB" w:rsidR="0014362A" w:rsidRDefault="00212DF0" w:rsidP="001436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</w:p>
    <w:p w14:paraId="66B6078C" w14:textId="77777777" w:rsidR="00212DF0" w:rsidRDefault="00212DF0" w:rsidP="00212D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04C6A1C" w14:textId="77777777" w:rsidR="00212DF0" w:rsidRDefault="00212DF0" w:rsidP="00212D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E8FB5B9" w14:textId="77777777" w:rsidR="00212DF0" w:rsidRDefault="00212DF0" w:rsidP="00212D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A3B564C" w14:textId="77777777" w:rsidR="00212DF0" w:rsidRDefault="00212DF0" w:rsidP="00212D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16A5E27" w14:textId="77777777" w:rsidR="00212DF0" w:rsidRDefault="00212DF0" w:rsidP="00212D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8AACF04" w14:textId="77777777" w:rsidR="00212DF0" w:rsidRDefault="00212DF0" w:rsidP="00212D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BD4A5EB" w14:textId="77777777" w:rsidR="00212DF0" w:rsidRDefault="00212DF0" w:rsidP="00212D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A1C901B" w14:textId="71FD679F" w:rsidR="00410B09" w:rsidRDefault="00410B09" w:rsidP="00410B09">
      <w:pPr>
        <w:pStyle w:val="Akapitzlist"/>
        <w:numPr>
          <w:ilvl w:val="0"/>
          <w:numId w:val="12"/>
        </w:numPr>
        <w:spacing w:after="240"/>
        <w:ind w:left="567" w:hanging="567"/>
        <w:contextualSpacing w:val="0"/>
        <w:rPr>
          <w:rFonts w:ascii="Arial" w:hAnsi="Arial" w:cs="Arial"/>
          <w:b/>
          <w:bCs/>
          <w:color w:val="00AF9D"/>
        </w:rPr>
      </w:pPr>
      <w:r>
        <w:rPr>
          <w:rFonts w:ascii="Arial" w:hAnsi="Arial" w:cs="Arial"/>
          <w:b/>
          <w:bCs/>
          <w:color w:val="00AF9D"/>
        </w:rPr>
        <w:lastRenderedPageBreak/>
        <w:t>PODAJ DANE OSOBY ZGŁASZAJĄCEJ</w:t>
      </w:r>
    </w:p>
    <w:p w14:paraId="22CAF081" w14:textId="4D771F72" w:rsidR="00410B09" w:rsidRDefault="00410B09" w:rsidP="00410B09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Imię i nazwisko:</w:t>
      </w:r>
      <w:r w:rsidR="00212DF0">
        <w:rPr>
          <w:rFonts w:ascii="Arial" w:hAnsi="Arial" w:cs="Arial"/>
        </w:rPr>
        <w:t xml:space="preserve"> ……………………………………………………………………………….</w:t>
      </w:r>
    </w:p>
    <w:p w14:paraId="7ED3233C" w14:textId="6961EFA8" w:rsidR="00410B09" w:rsidRDefault="00410B09" w:rsidP="00410B09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212DF0">
        <w:rPr>
          <w:rFonts w:ascii="Arial" w:hAnsi="Arial" w:cs="Arial"/>
        </w:rPr>
        <w:t xml:space="preserve"> </w:t>
      </w:r>
      <w:r w:rsidR="00212DF0">
        <w:rPr>
          <w:rFonts w:ascii="Arial" w:hAnsi="Arial" w:cs="Arial"/>
        </w:rPr>
        <w:t>…</w:t>
      </w:r>
      <w:r w:rsidR="00212DF0">
        <w:rPr>
          <w:rFonts w:ascii="Arial" w:hAnsi="Arial" w:cs="Arial"/>
        </w:rPr>
        <w:t>…………</w:t>
      </w:r>
      <w:r w:rsidR="00212DF0">
        <w:rPr>
          <w:rFonts w:ascii="Arial" w:hAnsi="Arial" w:cs="Arial"/>
        </w:rPr>
        <w:t>…………………………………………………………………………….</w:t>
      </w:r>
    </w:p>
    <w:p w14:paraId="764E4F52" w14:textId="53387BC5" w:rsidR="00410B09" w:rsidRPr="00410B09" w:rsidRDefault="00410B09" w:rsidP="00410B09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 w:rsidR="00212DF0">
        <w:rPr>
          <w:rFonts w:ascii="Arial" w:hAnsi="Arial" w:cs="Arial"/>
        </w:rPr>
        <w:t xml:space="preserve"> </w:t>
      </w:r>
      <w:r w:rsidR="00212DF0">
        <w:rPr>
          <w:rFonts w:ascii="Arial" w:hAnsi="Arial" w:cs="Arial"/>
        </w:rPr>
        <w:t>………………………………………………</w:t>
      </w:r>
      <w:r w:rsidR="00212DF0">
        <w:rPr>
          <w:rFonts w:ascii="Arial" w:hAnsi="Arial" w:cs="Arial"/>
        </w:rPr>
        <w:t>……….</w:t>
      </w:r>
      <w:r w:rsidR="00212DF0">
        <w:rPr>
          <w:rFonts w:ascii="Arial" w:hAnsi="Arial" w:cs="Arial"/>
        </w:rPr>
        <w:t>……………………………….</w:t>
      </w:r>
    </w:p>
    <w:p w14:paraId="5E794287" w14:textId="0328B5C9" w:rsidR="00410B09" w:rsidRDefault="00410B09" w:rsidP="00410B09">
      <w:pPr>
        <w:pStyle w:val="Akapitzlist"/>
        <w:numPr>
          <w:ilvl w:val="0"/>
          <w:numId w:val="17"/>
        </w:num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 w:rsidR="00212DF0" w:rsidRPr="00212DF0">
        <w:rPr>
          <w:rFonts w:ascii="Arial" w:hAnsi="Arial" w:cs="Arial"/>
        </w:rPr>
        <w:t xml:space="preserve"> </w:t>
      </w:r>
      <w:r w:rsidR="00212DF0">
        <w:rPr>
          <w:rFonts w:ascii="Arial" w:hAnsi="Arial" w:cs="Arial"/>
        </w:rPr>
        <w:t>………………………………………………………</w:t>
      </w:r>
      <w:r w:rsidR="00212DF0">
        <w:rPr>
          <w:rFonts w:ascii="Arial" w:hAnsi="Arial" w:cs="Arial"/>
        </w:rPr>
        <w:t>…………</w:t>
      </w:r>
      <w:r w:rsidR="00212DF0">
        <w:rPr>
          <w:rFonts w:ascii="Arial" w:hAnsi="Arial" w:cs="Arial"/>
        </w:rPr>
        <w:t>……………………….</w:t>
      </w:r>
    </w:p>
    <w:p w14:paraId="25AE976F" w14:textId="77777777" w:rsidR="00410B09" w:rsidRDefault="00410B09" w:rsidP="00410B09">
      <w:pPr>
        <w:spacing w:line="360" w:lineRule="auto"/>
        <w:ind w:left="-11"/>
        <w:rPr>
          <w:rFonts w:ascii="Arial" w:hAnsi="Arial" w:cs="Arial"/>
        </w:rPr>
      </w:pPr>
    </w:p>
    <w:p w14:paraId="6CF38019" w14:textId="49A02E1B" w:rsidR="00410B09" w:rsidRPr="00694A82" w:rsidRDefault="00410B09" w:rsidP="00410B09">
      <w:pPr>
        <w:pStyle w:val="Akapitzlist"/>
        <w:numPr>
          <w:ilvl w:val="0"/>
          <w:numId w:val="12"/>
        </w:numPr>
        <w:spacing w:after="240"/>
        <w:ind w:left="567" w:hanging="567"/>
        <w:contextualSpacing w:val="0"/>
        <w:rPr>
          <w:rFonts w:ascii="Arial" w:hAnsi="Arial" w:cs="Arial"/>
          <w:b/>
          <w:bCs/>
          <w:color w:val="00AF9D"/>
        </w:rPr>
      </w:pPr>
      <w:r>
        <w:rPr>
          <w:rFonts w:ascii="Arial" w:hAnsi="Arial" w:cs="Arial"/>
          <w:b/>
          <w:bCs/>
          <w:color w:val="00AF9D"/>
        </w:rPr>
        <w:t>AKCEPTACJA REGULAMINU KONKURSU</w:t>
      </w:r>
    </w:p>
    <w:p w14:paraId="03608BD5" w14:textId="30256B4F" w:rsidR="00410B09" w:rsidRDefault="00410B09" w:rsidP="00410B09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Potwierdzam zapoznanie się z regulaminem Konkursu </w:t>
      </w:r>
      <w:r w:rsidRPr="00410B09">
        <w:rPr>
          <w:rFonts w:ascii="Arial" w:hAnsi="Arial" w:cs="Arial"/>
        </w:rPr>
        <w:t>PowerConnect Award 2025</w:t>
      </w:r>
      <w:r w:rsidR="00212DF0">
        <w:rPr>
          <w:rFonts w:ascii="Arial" w:hAnsi="Arial" w:cs="Arial"/>
        </w:rPr>
        <w:t>.</w:t>
      </w:r>
    </w:p>
    <w:p w14:paraId="6E55449A" w14:textId="77777777" w:rsidR="00410B09" w:rsidRDefault="00410B09" w:rsidP="00410B09">
      <w:pPr>
        <w:spacing w:line="360" w:lineRule="auto"/>
        <w:jc w:val="both"/>
        <w:rPr>
          <w:rFonts w:ascii="Arial" w:hAnsi="Arial" w:cs="Arial"/>
        </w:rPr>
      </w:pPr>
    </w:p>
    <w:p w14:paraId="6D40F037" w14:textId="77777777" w:rsidR="0014362A" w:rsidRDefault="0014362A" w:rsidP="0014362A">
      <w:pPr>
        <w:spacing w:line="360" w:lineRule="auto"/>
        <w:jc w:val="right"/>
        <w:rPr>
          <w:rFonts w:ascii="Arial" w:hAnsi="Arial" w:cs="Arial"/>
        </w:rPr>
      </w:pPr>
    </w:p>
    <w:p w14:paraId="3ACEF500" w14:textId="77777777" w:rsidR="0014362A" w:rsidRDefault="0014362A" w:rsidP="0014362A">
      <w:pPr>
        <w:spacing w:line="360" w:lineRule="auto"/>
        <w:jc w:val="right"/>
        <w:rPr>
          <w:rFonts w:ascii="Arial" w:hAnsi="Arial" w:cs="Arial"/>
        </w:rPr>
      </w:pPr>
    </w:p>
    <w:p w14:paraId="0B3AA712" w14:textId="5F9D90F5" w:rsidR="00410B09" w:rsidRDefault="00410B09" w:rsidP="0014362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 osoby zgłaszające</w:t>
      </w:r>
      <w:r w:rsidR="0014362A">
        <w:rPr>
          <w:rFonts w:ascii="Arial" w:hAnsi="Arial" w:cs="Arial"/>
        </w:rPr>
        <w:t>j</w:t>
      </w:r>
    </w:p>
    <w:p w14:paraId="1DB3154E" w14:textId="77777777" w:rsidR="0014362A" w:rsidRPr="00B034EB" w:rsidRDefault="0014362A" w:rsidP="00B034EB">
      <w:pPr>
        <w:spacing w:line="360" w:lineRule="auto"/>
        <w:rPr>
          <w:rFonts w:ascii="Arial" w:hAnsi="Arial" w:cs="Arial"/>
        </w:rPr>
      </w:pPr>
    </w:p>
    <w:p w14:paraId="2F9DD631" w14:textId="77777777" w:rsidR="00B034EB" w:rsidRDefault="00B034EB" w:rsidP="00410B09">
      <w:pPr>
        <w:spacing w:after="240"/>
      </w:pPr>
      <w:r>
        <w:rPr>
          <w:rFonts w:ascii="Arial" w:hAnsi="Arial" w:cs="Arial"/>
          <w:b/>
          <w:bCs/>
          <w:color w:val="00AF9D"/>
        </w:rPr>
        <w:t xml:space="preserve">Zgłoszenie należy wysłać na adres: </w:t>
      </w:r>
      <w:hyperlink r:id="rId7" w:history="1">
        <w:r w:rsidRPr="00B034EB">
          <w:rPr>
            <w:b/>
            <w:bCs/>
            <w:color w:val="00AF9D"/>
          </w:rPr>
          <w:t>PowerConnectAward@amberexpo.pl</w:t>
        </w:r>
      </w:hyperlink>
    </w:p>
    <w:p w14:paraId="2678F0AF" w14:textId="77777777" w:rsidR="00B034EB" w:rsidRDefault="00B034EB" w:rsidP="00410B09">
      <w:pPr>
        <w:spacing w:after="240"/>
        <w:rPr>
          <w:rFonts w:ascii="Arial" w:hAnsi="Arial" w:cs="Arial"/>
          <w:b/>
          <w:bCs/>
          <w:color w:val="00AF9D"/>
        </w:rPr>
      </w:pPr>
    </w:p>
    <w:p w14:paraId="5BD167E4" w14:textId="16647213" w:rsidR="00410B09" w:rsidRDefault="00410B09" w:rsidP="00410B09">
      <w:pPr>
        <w:spacing w:after="240"/>
        <w:rPr>
          <w:rFonts w:ascii="Arial" w:hAnsi="Arial" w:cs="Arial"/>
          <w:b/>
          <w:bCs/>
          <w:color w:val="00AF9D"/>
        </w:rPr>
      </w:pPr>
      <w:r>
        <w:rPr>
          <w:rFonts w:ascii="Arial" w:hAnsi="Arial" w:cs="Arial"/>
          <w:b/>
          <w:bCs/>
          <w:color w:val="00AF9D"/>
        </w:rPr>
        <w:t>Załączniki</w:t>
      </w:r>
    </w:p>
    <w:p w14:paraId="59FDAFAB" w14:textId="3A0CB90E" w:rsidR="00410B09" w:rsidRPr="00410B09" w:rsidRDefault="00410B09" w:rsidP="00410B09">
      <w:pPr>
        <w:spacing w:after="240"/>
        <w:rPr>
          <w:rFonts w:ascii="Arial" w:hAnsi="Arial" w:cs="Arial"/>
          <w:b/>
          <w:bCs/>
        </w:rPr>
      </w:pPr>
      <w:r w:rsidRPr="00410B09">
        <w:rPr>
          <w:rFonts w:ascii="Arial" w:hAnsi="Arial" w:cs="Arial"/>
          <w:b/>
          <w:bCs/>
        </w:rPr>
        <w:t>Do wniosku można załączyć załączniki w postaci np.:</w:t>
      </w:r>
    </w:p>
    <w:p w14:paraId="63809F73" w14:textId="0DF7AF72" w:rsidR="00410B09" w:rsidRDefault="00410B09" w:rsidP="00410B09">
      <w:pPr>
        <w:pStyle w:val="Akapitzlist"/>
        <w:numPr>
          <w:ilvl w:val="0"/>
          <w:numId w:val="19"/>
        </w:num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Posiadanych certyfikatów, atestów, dopuszczeni lub pozwoleń na użytkowanie</w:t>
      </w:r>
    </w:p>
    <w:p w14:paraId="5871FBD5" w14:textId="100929C4" w:rsidR="00410B09" w:rsidRDefault="00410B09" w:rsidP="00410B09">
      <w:pPr>
        <w:pStyle w:val="Akapitzlist"/>
        <w:numPr>
          <w:ilvl w:val="0"/>
          <w:numId w:val="19"/>
        </w:num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Dokumentacji fotograficznej</w:t>
      </w:r>
    </w:p>
    <w:p w14:paraId="2AD0B187" w14:textId="2CF9988C" w:rsidR="00410B09" w:rsidRDefault="00410B09" w:rsidP="00410B09">
      <w:pPr>
        <w:pStyle w:val="Akapitzlist"/>
        <w:numPr>
          <w:ilvl w:val="0"/>
          <w:numId w:val="19"/>
        </w:num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Publikacji dotyczących wyrobu/ rozwiązań w pismach specjalistycznych i literaturze fachowej (kopia lub link)</w:t>
      </w:r>
    </w:p>
    <w:p w14:paraId="774295E8" w14:textId="060F5348" w:rsidR="00410B09" w:rsidRDefault="00410B09" w:rsidP="00410B09">
      <w:pPr>
        <w:pStyle w:val="Akapitzlist"/>
        <w:numPr>
          <w:ilvl w:val="0"/>
          <w:numId w:val="19"/>
        </w:num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Linki do materiałów multimedialnych</w:t>
      </w:r>
    </w:p>
    <w:p w14:paraId="532B2C58" w14:textId="77777777" w:rsidR="00B034EB" w:rsidRDefault="00B034EB" w:rsidP="00410B09">
      <w:pPr>
        <w:spacing w:after="240"/>
        <w:rPr>
          <w:rFonts w:ascii="Arial" w:hAnsi="Arial" w:cs="Arial"/>
          <w:b/>
          <w:bCs/>
        </w:rPr>
      </w:pPr>
    </w:p>
    <w:p w14:paraId="5BE6B340" w14:textId="08B642BE" w:rsidR="00410B09" w:rsidRPr="00410B09" w:rsidRDefault="00410B09" w:rsidP="00410B09">
      <w:pPr>
        <w:spacing w:after="240"/>
        <w:rPr>
          <w:rFonts w:ascii="Arial" w:hAnsi="Arial" w:cs="Arial"/>
          <w:b/>
          <w:bCs/>
        </w:rPr>
      </w:pPr>
      <w:r w:rsidRPr="00410B09">
        <w:rPr>
          <w:rFonts w:ascii="Arial" w:hAnsi="Arial" w:cs="Arial"/>
          <w:b/>
          <w:bCs/>
        </w:rPr>
        <w:t>Załączniki powinny mieć nie więcej niż 3 MB każdy. Dopuszcza się maksymalnie 5 załączników w jednym zgłoszeniu.</w:t>
      </w:r>
    </w:p>
    <w:p w14:paraId="6A2B6376" w14:textId="77777777" w:rsidR="00410B09" w:rsidRPr="00410B09" w:rsidRDefault="00410B09" w:rsidP="00410B09">
      <w:pPr>
        <w:spacing w:after="240"/>
        <w:rPr>
          <w:rFonts w:ascii="Arial" w:hAnsi="Arial" w:cs="Arial"/>
          <w:b/>
          <w:bCs/>
        </w:rPr>
      </w:pPr>
    </w:p>
    <w:sectPr w:rsidR="00410B09" w:rsidRPr="00410B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7622E" w14:textId="77777777" w:rsidR="008D01F0" w:rsidRDefault="008D01F0" w:rsidP="00567B13">
      <w:pPr>
        <w:spacing w:after="0" w:line="240" w:lineRule="auto"/>
      </w:pPr>
      <w:r>
        <w:separator/>
      </w:r>
    </w:p>
  </w:endnote>
  <w:endnote w:type="continuationSeparator" w:id="0">
    <w:p w14:paraId="35FB6CA7" w14:textId="77777777" w:rsidR="008D01F0" w:rsidRDefault="008D01F0" w:rsidP="0056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9297509"/>
      <w:docPartObj>
        <w:docPartGallery w:val="Page Numbers (Bottom of Page)"/>
        <w:docPartUnique/>
      </w:docPartObj>
    </w:sdtPr>
    <w:sdtContent>
      <w:p w14:paraId="08D9AD15" w14:textId="7FA5B855" w:rsidR="000B1AD1" w:rsidRDefault="000B1AD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06209114" w14:textId="77777777" w:rsidR="000B1AD1" w:rsidRDefault="000B1A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A6F8E" w14:textId="77777777" w:rsidR="008D01F0" w:rsidRDefault="008D01F0" w:rsidP="00567B13">
      <w:pPr>
        <w:spacing w:after="0" w:line="240" w:lineRule="auto"/>
      </w:pPr>
      <w:r>
        <w:separator/>
      </w:r>
    </w:p>
  </w:footnote>
  <w:footnote w:type="continuationSeparator" w:id="0">
    <w:p w14:paraId="0FF03BFF" w14:textId="77777777" w:rsidR="008D01F0" w:rsidRDefault="008D01F0" w:rsidP="0056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7A6D" w14:textId="2979DC84" w:rsidR="00567B13" w:rsidRDefault="00567B13">
    <w:pPr>
      <w:pStyle w:val="Nagwek"/>
    </w:pPr>
    <w:r>
      <w:rPr>
        <w:noProof/>
      </w:rPr>
      <w:drawing>
        <wp:inline distT="0" distB="0" distL="0" distR="0" wp14:anchorId="430D894C" wp14:editId="0C497D9C">
          <wp:extent cx="2735580" cy="729593"/>
          <wp:effectExtent l="0" t="0" r="0" b="0"/>
          <wp:docPr id="1386038060" name="Obraz 1" descr="Obraz zawierający tekst, Czcionka, Grafika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038060" name="Obraz 1" descr="Obraz zawierający tekst, Czcionka, Grafika, logo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8"/>
                  <a:stretch/>
                </pic:blipFill>
                <pic:spPr bwMode="auto">
                  <a:xfrm>
                    <a:off x="0" y="0"/>
                    <a:ext cx="2752197" cy="73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1EAF72F" w14:textId="77777777" w:rsidR="00567B13" w:rsidRDefault="00567B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B25"/>
    <w:multiLevelType w:val="hybridMultilevel"/>
    <w:tmpl w:val="9A203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70EC"/>
    <w:multiLevelType w:val="hybridMultilevel"/>
    <w:tmpl w:val="AD6A7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3E59"/>
    <w:multiLevelType w:val="hybridMultilevel"/>
    <w:tmpl w:val="4CB899C6"/>
    <w:lvl w:ilvl="0" w:tplc="8AC0859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5ADD"/>
    <w:multiLevelType w:val="hybridMultilevel"/>
    <w:tmpl w:val="38FEB018"/>
    <w:lvl w:ilvl="0" w:tplc="FB465DCE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575CB2"/>
    <w:multiLevelType w:val="hybridMultilevel"/>
    <w:tmpl w:val="07FE15CC"/>
    <w:lvl w:ilvl="0" w:tplc="6B24B9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BD6D1D"/>
    <w:multiLevelType w:val="hybridMultilevel"/>
    <w:tmpl w:val="35B48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B0E34"/>
    <w:multiLevelType w:val="hybridMultilevel"/>
    <w:tmpl w:val="B9B4B5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465D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6A79"/>
    <w:multiLevelType w:val="hybridMultilevel"/>
    <w:tmpl w:val="72689DD8"/>
    <w:lvl w:ilvl="0" w:tplc="7892E7E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344B4DE3"/>
    <w:multiLevelType w:val="hybridMultilevel"/>
    <w:tmpl w:val="8DEE6A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D1772"/>
    <w:multiLevelType w:val="hybridMultilevel"/>
    <w:tmpl w:val="8DEE6A30"/>
    <w:lvl w:ilvl="0" w:tplc="8B549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A11A1"/>
    <w:multiLevelType w:val="hybridMultilevel"/>
    <w:tmpl w:val="1BC8254E"/>
    <w:lvl w:ilvl="0" w:tplc="6B24B944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51211398"/>
    <w:multiLevelType w:val="hybridMultilevel"/>
    <w:tmpl w:val="EAE62F4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73951"/>
    <w:multiLevelType w:val="hybridMultilevel"/>
    <w:tmpl w:val="28049F7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96A89"/>
    <w:multiLevelType w:val="hybridMultilevel"/>
    <w:tmpl w:val="28049F7E"/>
    <w:lvl w:ilvl="0" w:tplc="FFFFFFFF">
      <w:start w:val="1"/>
      <w:numFmt w:val="decimal"/>
      <w:lvlText w:val="%1."/>
      <w:lvlJc w:val="left"/>
      <w:pPr>
        <w:ind w:left="3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10" w:hanging="360"/>
      </w:pPr>
    </w:lvl>
    <w:lvl w:ilvl="2" w:tplc="FFFFFFFF" w:tentative="1">
      <w:start w:val="1"/>
      <w:numFmt w:val="lowerRoman"/>
      <w:lvlText w:val="%3."/>
      <w:lvlJc w:val="right"/>
      <w:pPr>
        <w:ind w:left="1430" w:hanging="180"/>
      </w:pPr>
    </w:lvl>
    <w:lvl w:ilvl="3" w:tplc="FFFFFFFF" w:tentative="1">
      <w:start w:val="1"/>
      <w:numFmt w:val="decimal"/>
      <w:lvlText w:val="%4."/>
      <w:lvlJc w:val="left"/>
      <w:pPr>
        <w:ind w:left="2150" w:hanging="360"/>
      </w:pPr>
    </w:lvl>
    <w:lvl w:ilvl="4" w:tplc="FFFFFFFF" w:tentative="1">
      <w:start w:val="1"/>
      <w:numFmt w:val="lowerLetter"/>
      <w:lvlText w:val="%5."/>
      <w:lvlJc w:val="left"/>
      <w:pPr>
        <w:ind w:left="2870" w:hanging="360"/>
      </w:pPr>
    </w:lvl>
    <w:lvl w:ilvl="5" w:tplc="FFFFFFFF" w:tentative="1">
      <w:start w:val="1"/>
      <w:numFmt w:val="lowerRoman"/>
      <w:lvlText w:val="%6."/>
      <w:lvlJc w:val="right"/>
      <w:pPr>
        <w:ind w:left="3590" w:hanging="180"/>
      </w:pPr>
    </w:lvl>
    <w:lvl w:ilvl="6" w:tplc="FFFFFFFF" w:tentative="1">
      <w:start w:val="1"/>
      <w:numFmt w:val="decimal"/>
      <w:lvlText w:val="%7."/>
      <w:lvlJc w:val="left"/>
      <w:pPr>
        <w:ind w:left="4310" w:hanging="360"/>
      </w:pPr>
    </w:lvl>
    <w:lvl w:ilvl="7" w:tplc="FFFFFFFF" w:tentative="1">
      <w:start w:val="1"/>
      <w:numFmt w:val="lowerLetter"/>
      <w:lvlText w:val="%8."/>
      <w:lvlJc w:val="left"/>
      <w:pPr>
        <w:ind w:left="5030" w:hanging="360"/>
      </w:pPr>
    </w:lvl>
    <w:lvl w:ilvl="8" w:tplc="FFFFFFFF" w:tentative="1">
      <w:start w:val="1"/>
      <w:numFmt w:val="lowerRoman"/>
      <w:lvlText w:val="%9."/>
      <w:lvlJc w:val="right"/>
      <w:pPr>
        <w:ind w:left="5750" w:hanging="180"/>
      </w:pPr>
    </w:lvl>
  </w:abstractNum>
  <w:abstractNum w:abstractNumId="14" w15:restartNumberingAfterBreak="0">
    <w:nsid w:val="61A83B7A"/>
    <w:multiLevelType w:val="hybridMultilevel"/>
    <w:tmpl w:val="3F9CBC28"/>
    <w:lvl w:ilvl="0" w:tplc="0415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B7E64"/>
    <w:multiLevelType w:val="multilevel"/>
    <w:tmpl w:val="5240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754680"/>
    <w:multiLevelType w:val="hybridMultilevel"/>
    <w:tmpl w:val="35B4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741A8"/>
    <w:multiLevelType w:val="hybridMultilevel"/>
    <w:tmpl w:val="0A3C09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619A8"/>
    <w:multiLevelType w:val="hybridMultilevel"/>
    <w:tmpl w:val="28049F7E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341B1"/>
    <w:multiLevelType w:val="hybridMultilevel"/>
    <w:tmpl w:val="878CAA8A"/>
    <w:lvl w:ilvl="0" w:tplc="8AC0859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sz w:val="4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D7125D2"/>
    <w:multiLevelType w:val="hybridMultilevel"/>
    <w:tmpl w:val="7B6E8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93022">
    <w:abstractNumId w:val="1"/>
  </w:num>
  <w:num w:numId="2" w16cid:durableId="849370233">
    <w:abstractNumId w:val="20"/>
  </w:num>
  <w:num w:numId="3" w16cid:durableId="651058601">
    <w:abstractNumId w:val="15"/>
  </w:num>
  <w:num w:numId="4" w16cid:durableId="769667216">
    <w:abstractNumId w:val="4"/>
  </w:num>
  <w:num w:numId="5" w16cid:durableId="232161039">
    <w:abstractNumId w:val="10"/>
  </w:num>
  <w:num w:numId="6" w16cid:durableId="1825663601">
    <w:abstractNumId w:val="7"/>
  </w:num>
  <w:num w:numId="7" w16cid:durableId="61149263">
    <w:abstractNumId w:val="17"/>
  </w:num>
  <w:num w:numId="8" w16cid:durableId="1658192542">
    <w:abstractNumId w:val="16"/>
  </w:num>
  <w:num w:numId="9" w16cid:durableId="890652306">
    <w:abstractNumId w:val="5"/>
  </w:num>
  <w:num w:numId="10" w16cid:durableId="1882283209">
    <w:abstractNumId w:val="0"/>
  </w:num>
  <w:num w:numId="11" w16cid:durableId="1416393874">
    <w:abstractNumId w:val="12"/>
  </w:num>
  <w:num w:numId="12" w16cid:durableId="380713342">
    <w:abstractNumId w:val="9"/>
  </w:num>
  <w:num w:numId="13" w16cid:durableId="934442162">
    <w:abstractNumId w:val="8"/>
  </w:num>
  <w:num w:numId="14" w16cid:durableId="173571145">
    <w:abstractNumId w:val="6"/>
  </w:num>
  <w:num w:numId="15" w16cid:durableId="698243665">
    <w:abstractNumId w:val="3"/>
  </w:num>
  <w:num w:numId="16" w16cid:durableId="1849829399">
    <w:abstractNumId w:val="19"/>
  </w:num>
  <w:num w:numId="17" w16cid:durableId="1974822215">
    <w:abstractNumId w:val="18"/>
  </w:num>
  <w:num w:numId="18" w16cid:durableId="1624652590">
    <w:abstractNumId w:val="2"/>
  </w:num>
  <w:num w:numId="19" w16cid:durableId="1400711316">
    <w:abstractNumId w:val="13"/>
  </w:num>
  <w:num w:numId="20" w16cid:durableId="650057791">
    <w:abstractNumId w:val="11"/>
  </w:num>
  <w:num w:numId="21" w16cid:durableId="18147867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13"/>
    <w:rsid w:val="00011856"/>
    <w:rsid w:val="00021C4B"/>
    <w:rsid w:val="000B1AD1"/>
    <w:rsid w:val="000D4F04"/>
    <w:rsid w:val="0014362A"/>
    <w:rsid w:val="00212DF0"/>
    <w:rsid w:val="00240862"/>
    <w:rsid w:val="002808DB"/>
    <w:rsid w:val="002F3A0B"/>
    <w:rsid w:val="00410B09"/>
    <w:rsid w:val="00445D41"/>
    <w:rsid w:val="00567B13"/>
    <w:rsid w:val="00694A82"/>
    <w:rsid w:val="007468D4"/>
    <w:rsid w:val="008D01F0"/>
    <w:rsid w:val="008E625B"/>
    <w:rsid w:val="00B034EB"/>
    <w:rsid w:val="00B361FD"/>
    <w:rsid w:val="00B91E89"/>
    <w:rsid w:val="00E05308"/>
    <w:rsid w:val="00E8726E"/>
    <w:rsid w:val="00EA3FCB"/>
    <w:rsid w:val="00E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C4B58"/>
  <w15:chartTrackingRefBased/>
  <w15:docId w15:val="{7054C252-A73C-4946-ADFC-DB327C49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7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B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B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B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B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B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B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7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7B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B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7B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B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B1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6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B13"/>
  </w:style>
  <w:style w:type="paragraph" w:styleId="Stopka">
    <w:name w:val="footer"/>
    <w:basedOn w:val="Normalny"/>
    <w:link w:val="StopkaZnak"/>
    <w:uiPriority w:val="99"/>
    <w:unhideWhenUsed/>
    <w:rsid w:val="0056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B13"/>
  </w:style>
  <w:style w:type="character" w:styleId="Hipercze">
    <w:name w:val="Hyperlink"/>
    <w:basedOn w:val="Domylnaczcionkaakapitu"/>
    <w:uiPriority w:val="99"/>
    <w:unhideWhenUsed/>
    <w:rsid w:val="00E8726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werConnectAward@amberexp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Jankowska-Fąs</dc:creator>
  <cp:keywords/>
  <dc:description/>
  <cp:lastModifiedBy>Joanna Jankowska-Fąs</cp:lastModifiedBy>
  <cp:revision>8</cp:revision>
  <dcterms:created xsi:type="dcterms:W3CDTF">2025-03-02T20:26:00Z</dcterms:created>
  <dcterms:modified xsi:type="dcterms:W3CDTF">2025-03-02T21:00:00Z</dcterms:modified>
</cp:coreProperties>
</file>