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12A9" w14:textId="77777777" w:rsidR="00E05308" w:rsidRPr="00567B13" w:rsidRDefault="00E05308">
      <w:pPr>
        <w:rPr>
          <w:b/>
          <w:bCs/>
        </w:rPr>
      </w:pPr>
    </w:p>
    <w:p w14:paraId="2A4C8219" w14:textId="77777777" w:rsidR="00567B13" w:rsidRPr="00567B13" w:rsidRDefault="00567B13" w:rsidP="00567B13">
      <w:pPr>
        <w:jc w:val="center"/>
        <w:rPr>
          <w:rFonts w:ascii="Arial" w:hAnsi="Arial" w:cs="Arial"/>
          <w:b/>
          <w:bCs/>
          <w:color w:val="00AF9D"/>
        </w:rPr>
      </w:pPr>
      <w:r w:rsidRPr="00567B13">
        <w:rPr>
          <w:rFonts w:ascii="Arial" w:hAnsi="Arial" w:cs="Arial"/>
          <w:b/>
          <w:bCs/>
          <w:color w:val="00AF9D"/>
        </w:rPr>
        <w:t xml:space="preserve">REGULAMIN </w:t>
      </w:r>
    </w:p>
    <w:p w14:paraId="167D3D4A" w14:textId="2E030195" w:rsidR="00567B13" w:rsidRPr="00567B13" w:rsidRDefault="00567B13" w:rsidP="00567B13">
      <w:pPr>
        <w:jc w:val="center"/>
        <w:rPr>
          <w:rFonts w:ascii="Arial" w:hAnsi="Arial" w:cs="Arial"/>
          <w:b/>
          <w:bCs/>
          <w:color w:val="00AF9D"/>
        </w:rPr>
      </w:pPr>
      <w:r w:rsidRPr="00567B13">
        <w:rPr>
          <w:rFonts w:ascii="Arial" w:hAnsi="Arial" w:cs="Arial"/>
          <w:b/>
          <w:bCs/>
          <w:color w:val="00AF9D"/>
        </w:rPr>
        <w:t>Konkursu o nagrodę PowerConnect Award</w:t>
      </w:r>
    </w:p>
    <w:p w14:paraId="22C59D9B" w14:textId="25D188AD" w:rsidR="00567B13" w:rsidRPr="00567B13" w:rsidRDefault="00567B13" w:rsidP="00567B13">
      <w:pPr>
        <w:jc w:val="center"/>
        <w:rPr>
          <w:rFonts w:ascii="Arial" w:hAnsi="Arial" w:cs="Arial"/>
          <w:b/>
          <w:bCs/>
          <w:color w:val="00AF9D"/>
        </w:rPr>
      </w:pPr>
      <w:r w:rsidRPr="00567B13">
        <w:rPr>
          <w:rFonts w:ascii="Arial" w:hAnsi="Arial" w:cs="Arial"/>
          <w:b/>
          <w:bCs/>
          <w:color w:val="00AF9D"/>
        </w:rPr>
        <w:t>TARGÓW I KONFERENCJI POWERCONNECT ENERGY SUMMIT 2025</w:t>
      </w:r>
    </w:p>
    <w:p w14:paraId="1BF4E411" w14:textId="77777777" w:rsidR="00011856" w:rsidRDefault="00011856" w:rsidP="00567B13">
      <w:pPr>
        <w:jc w:val="center"/>
        <w:rPr>
          <w:rFonts w:ascii="Arial" w:hAnsi="Arial" w:cs="Arial"/>
        </w:rPr>
      </w:pPr>
    </w:p>
    <w:p w14:paraId="222986AD" w14:textId="652D752B" w:rsidR="00567B13" w:rsidRDefault="00011856" w:rsidP="000B1AD1">
      <w:pPr>
        <w:spacing w:line="360" w:lineRule="auto"/>
        <w:contextualSpacing/>
        <w:jc w:val="center"/>
        <w:rPr>
          <w:rFonts w:ascii="Arial" w:hAnsi="Arial" w:cs="Arial"/>
        </w:rPr>
      </w:pPr>
      <w:r w:rsidRPr="00567B13">
        <w:rPr>
          <w:rFonts w:ascii="Arial" w:hAnsi="Arial" w:cs="Arial"/>
        </w:rPr>
        <w:t>§ 1</w:t>
      </w:r>
    </w:p>
    <w:p w14:paraId="077B4C74" w14:textId="1558129D" w:rsidR="00011856" w:rsidRDefault="00011856" w:rsidP="000B1AD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>Nagroda PowerConnect Award 2025</w:t>
      </w:r>
      <w:r w:rsidR="00567B13" w:rsidRPr="00011856">
        <w:rPr>
          <w:rFonts w:ascii="Arial" w:hAnsi="Arial" w:cs="Arial"/>
        </w:rPr>
        <w:t xml:space="preserve"> przyznawan</w:t>
      </w:r>
      <w:r w:rsidR="00A11068">
        <w:rPr>
          <w:rFonts w:ascii="Arial" w:hAnsi="Arial" w:cs="Arial"/>
        </w:rPr>
        <w:t>a jest</w:t>
      </w:r>
      <w:r w:rsidR="00567B13" w:rsidRPr="00011856">
        <w:rPr>
          <w:rFonts w:ascii="Arial" w:hAnsi="Arial" w:cs="Arial"/>
        </w:rPr>
        <w:t xml:space="preserve"> przedsiębiorstwom i instytucjom, których projekt, produkt, usługa, działania lub osiągnięcia w </w:t>
      </w:r>
      <w:r>
        <w:rPr>
          <w:rFonts w:ascii="Arial" w:hAnsi="Arial" w:cs="Arial"/>
        </w:rPr>
        <w:t xml:space="preserve">okresie </w:t>
      </w:r>
      <w:r w:rsidR="00567B13" w:rsidRPr="00011856">
        <w:rPr>
          <w:rFonts w:ascii="Arial" w:hAnsi="Arial" w:cs="Arial"/>
        </w:rPr>
        <w:t xml:space="preserve">dwóch lat od Targów mają lub mogą mieć znaczący wpływ na rozwój gospodarczy. </w:t>
      </w:r>
    </w:p>
    <w:p w14:paraId="030B1196" w14:textId="77777777" w:rsidR="00011856" w:rsidRDefault="00011856" w:rsidP="000B1AD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67B13" w:rsidRPr="00011856">
        <w:rPr>
          <w:rFonts w:ascii="Arial" w:hAnsi="Arial" w:cs="Arial"/>
        </w:rPr>
        <w:t xml:space="preserve">kład Kapituły Konkursu ustala Organizator Targów. </w:t>
      </w:r>
    </w:p>
    <w:p w14:paraId="78E8767B" w14:textId="77777777" w:rsidR="00011856" w:rsidRDefault="00011856" w:rsidP="000B1AD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67B13" w:rsidRPr="00011856">
        <w:rPr>
          <w:rFonts w:ascii="Arial" w:hAnsi="Arial" w:cs="Arial"/>
        </w:rPr>
        <w:t xml:space="preserve">aureatów nagród w konkursie wyłania Kapituła Konkursu, której skład i posiedzenia są niejawne. </w:t>
      </w:r>
    </w:p>
    <w:p w14:paraId="6F719952" w14:textId="38DAACEF" w:rsidR="00011856" w:rsidRDefault="00567B13" w:rsidP="000B1AD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Kapituła Konkursu działa zgodnie z Regulaminem prac Kapituły Konkursu </w:t>
      </w:r>
      <w:r w:rsidR="00011856">
        <w:rPr>
          <w:rFonts w:ascii="Arial" w:hAnsi="Arial" w:cs="Arial"/>
        </w:rPr>
        <w:t>PowerConnect Award 2025.</w:t>
      </w:r>
    </w:p>
    <w:p w14:paraId="7001C49F" w14:textId="77777777" w:rsidR="00011856" w:rsidRDefault="00567B13" w:rsidP="000B1AD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Nagroda </w:t>
      </w:r>
      <w:r w:rsidR="00011856">
        <w:rPr>
          <w:rFonts w:ascii="Arial" w:hAnsi="Arial" w:cs="Arial"/>
        </w:rPr>
        <w:t xml:space="preserve">PowerConnect Award 2025 </w:t>
      </w:r>
      <w:r w:rsidRPr="00011856">
        <w:rPr>
          <w:rFonts w:ascii="Arial" w:hAnsi="Arial" w:cs="Arial"/>
        </w:rPr>
        <w:t xml:space="preserve">jest przyznawana w następujących kategoriach: </w:t>
      </w:r>
    </w:p>
    <w:p w14:paraId="42022BFD" w14:textId="77777777" w:rsidR="007468D4" w:rsidRDefault="00011856" w:rsidP="000B1AD1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 w:rsidRPr="007468D4">
        <w:rPr>
          <w:rFonts w:ascii="Arial" w:hAnsi="Arial" w:cs="Arial"/>
        </w:rPr>
        <w:t xml:space="preserve">PowerConnect Award 2025 </w:t>
      </w:r>
      <w:r w:rsidR="00567B13" w:rsidRPr="007468D4">
        <w:rPr>
          <w:rFonts w:ascii="Arial" w:hAnsi="Arial" w:cs="Arial"/>
        </w:rPr>
        <w:t xml:space="preserve">– kategoria: </w:t>
      </w:r>
      <w:r w:rsidR="007468D4" w:rsidRPr="007468D4">
        <w:rPr>
          <w:rFonts w:ascii="Arial" w:hAnsi="Arial" w:cs="Arial"/>
        </w:rPr>
        <w:t>Lider Transformacji</w:t>
      </w:r>
    </w:p>
    <w:p w14:paraId="67F2E7F8" w14:textId="1EAF3147" w:rsidR="00011856" w:rsidRPr="007468D4" w:rsidRDefault="00011856" w:rsidP="000B1AD1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 w:rsidRPr="007468D4">
        <w:rPr>
          <w:rFonts w:ascii="Arial" w:hAnsi="Arial" w:cs="Arial"/>
        </w:rPr>
        <w:t xml:space="preserve">PowerConnect Award 2025 – kategoria: </w:t>
      </w:r>
      <w:r w:rsidR="007468D4" w:rsidRPr="007468D4">
        <w:rPr>
          <w:rFonts w:ascii="Arial" w:hAnsi="Arial" w:cs="Arial"/>
        </w:rPr>
        <w:t>Lider Zielonej Energii </w:t>
      </w:r>
    </w:p>
    <w:p w14:paraId="7608F168" w14:textId="134B4F0C" w:rsidR="00011856" w:rsidRPr="007468D4" w:rsidRDefault="00011856" w:rsidP="000B1AD1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PowerConnect Award 2025 </w:t>
      </w:r>
      <w:r w:rsidRPr="00011856">
        <w:rPr>
          <w:rFonts w:ascii="Arial" w:hAnsi="Arial" w:cs="Arial"/>
        </w:rPr>
        <w:t xml:space="preserve">– kategoria: </w:t>
      </w:r>
      <w:r w:rsidR="007468D4" w:rsidRPr="007468D4">
        <w:rPr>
          <w:rFonts w:ascii="Arial" w:hAnsi="Arial" w:cs="Arial"/>
        </w:rPr>
        <w:t>Lider Efektywności Energetycznej </w:t>
      </w:r>
    </w:p>
    <w:p w14:paraId="41927668" w14:textId="26CFCBA5" w:rsidR="00011856" w:rsidRPr="007468D4" w:rsidRDefault="00011856" w:rsidP="000B1AD1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PowerConnect Award 2025 </w:t>
      </w:r>
      <w:r w:rsidRPr="00011856">
        <w:rPr>
          <w:rFonts w:ascii="Arial" w:hAnsi="Arial" w:cs="Arial"/>
        </w:rPr>
        <w:t xml:space="preserve">– kategoria: </w:t>
      </w:r>
      <w:r w:rsidR="007468D4" w:rsidRPr="007468D4">
        <w:rPr>
          <w:rFonts w:ascii="Arial" w:hAnsi="Arial" w:cs="Arial"/>
        </w:rPr>
        <w:t>Lider rozwiązań dla Sektora Energii </w:t>
      </w:r>
    </w:p>
    <w:p w14:paraId="17CA29DF" w14:textId="09489D4F" w:rsidR="00011856" w:rsidRDefault="00011856" w:rsidP="000B1AD1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PowerConnect Award 2025 </w:t>
      </w:r>
      <w:r w:rsidRPr="00011856">
        <w:rPr>
          <w:rFonts w:ascii="Arial" w:hAnsi="Arial" w:cs="Arial"/>
        </w:rPr>
        <w:t xml:space="preserve">– kategoria: </w:t>
      </w:r>
      <w:r w:rsidR="007468D4">
        <w:rPr>
          <w:rFonts w:ascii="Arial" w:hAnsi="Arial" w:cs="Arial"/>
        </w:rPr>
        <w:t>Start Up</w:t>
      </w:r>
    </w:p>
    <w:p w14:paraId="28C16BCC" w14:textId="77777777" w:rsidR="007468D4" w:rsidRDefault="007468D4" w:rsidP="000B1AD1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</w:p>
    <w:p w14:paraId="0962443C" w14:textId="77777777" w:rsidR="007468D4" w:rsidRDefault="00567B13" w:rsidP="000B1AD1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Kapituła, w zależności od potrzeb, może zapraszać na obrady Kapituły lub konsultacje dodatkowe osoby, w charakterze ekspertów i głosu doradczego, co powinno zostać odnotowane w protokole. </w:t>
      </w:r>
    </w:p>
    <w:p w14:paraId="4F5DCE54" w14:textId="5CC13EDC" w:rsidR="007468D4" w:rsidRDefault="00567B13" w:rsidP="000B1AD1">
      <w:pPr>
        <w:pStyle w:val="Akapitzlist"/>
        <w:spacing w:line="360" w:lineRule="auto"/>
        <w:ind w:left="426"/>
        <w:jc w:val="center"/>
        <w:rPr>
          <w:rFonts w:ascii="Arial" w:hAnsi="Arial" w:cs="Arial"/>
        </w:rPr>
      </w:pPr>
      <w:r w:rsidRPr="00011856">
        <w:rPr>
          <w:rFonts w:ascii="Arial" w:hAnsi="Arial" w:cs="Arial"/>
        </w:rPr>
        <w:t>§ 2.</w:t>
      </w:r>
    </w:p>
    <w:p w14:paraId="5E1DCC44" w14:textId="61F22FDF" w:rsidR="007468D4" w:rsidRDefault="00567B13" w:rsidP="000B1AD1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>Wnioski w zakresie § 1.pkt 5 a-</w:t>
      </w:r>
      <w:r w:rsidR="007468D4">
        <w:rPr>
          <w:rFonts w:ascii="Arial" w:hAnsi="Arial" w:cs="Arial"/>
        </w:rPr>
        <w:t>d</w:t>
      </w:r>
      <w:r w:rsidRPr="00011856">
        <w:rPr>
          <w:rFonts w:ascii="Arial" w:hAnsi="Arial" w:cs="Arial"/>
        </w:rPr>
        <w:t xml:space="preserve"> może składać wyłącznie podmiot - firma wystawiająca się na Targach </w:t>
      </w:r>
      <w:r w:rsidR="007468D4">
        <w:rPr>
          <w:rFonts w:ascii="Arial" w:hAnsi="Arial" w:cs="Arial"/>
        </w:rPr>
        <w:t xml:space="preserve">PowerConnect Energy </w:t>
      </w:r>
      <w:proofErr w:type="spellStart"/>
      <w:r w:rsidR="007468D4">
        <w:rPr>
          <w:rFonts w:ascii="Arial" w:hAnsi="Arial" w:cs="Arial"/>
        </w:rPr>
        <w:t>Summit</w:t>
      </w:r>
      <w:proofErr w:type="spellEnd"/>
      <w:r w:rsidR="007468D4">
        <w:rPr>
          <w:rFonts w:ascii="Arial" w:hAnsi="Arial" w:cs="Arial"/>
        </w:rPr>
        <w:t xml:space="preserve"> 2025 lub posiadająca status Partnera PowerConnect Energy </w:t>
      </w:r>
      <w:proofErr w:type="spellStart"/>
      <w:r w:rsidR="007468D4">
        <w:rPr>
          <w:rFonts w:ascii="Arial" w:hAnsi="Arial" w:cs="Arial"/>
        </w:rPr>
        <w:t>Summit</w:t>
      </w:r>
      <w:proofErr w:type="spellEnd"/>
      <w:r w:rsidR="007468D4">
        <w:rPr>
          <w:rFonts w:ascii="Arial" w:hAnsi="Arial" w:cs="Arial"/>
        </w:rPr>
        <w:t xml:space="preserve"> 2025.</w:t>
      </w:r>
    </w:p>
    <w:p w14:paraId="3798F2FA" w14:textId="27147A45" w:rsidR="007468D4" w:rsidRDefault="00567B13" w:rsidP="000B1AD1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>W kategorii Start up (§ 1.</w:t>
      </w:r>
      <w:r w:rsidR="007468D4">
        <w:rPr>
          <w:rFonts w:ascii="Arial" w:hAnsi="Arial" w:cs="Arial"/>
        </w:rPr>
        <w:t xml:space="preserve"> </w:t>
      </w:r>
      <w:r w:rsidRPr="00011856">
        <w:rPr>
          <w:rFonts w:ascii="Arial" w:hAnsi="Arial" w:cs="Arial"/>
        </w:rPr>
        <w:t xml:space="preserve">pkt 5 </w:t>
      </w:r>
      <w:r w:rsidR="007468D4">
        <w:rPr>
          <w:rFonts w:ascii="Arial" w:hAnsi="Arial" w:cs="Arial"/>
        </w:rPr>
        <w:t>e</w:t>
      </w:r>
      <w:r w:rsidRPr="00011856">
        <w:rPr>
          <w:rFonts w:ascii="Arial" w:hAnsi="Arial" w:cs="Arial"/>
        </w:rPr>
        <w:t xml:space="preserve">) biorą udział podmioty zakwalifikowane do STREFY START UP przez partnera strefy - </w:t>
      </w:r>
      <w:proofErr w:type="spellStart"/>
      <w:r w:rsidRPr="00011856">
        <w:rPr>
          <w:rFonts w:ascii="Arial" w:hAnsi="Arial" w:cs="Arial"/>
        </w:rPr>
        <w:t>Infoshare</w:t>
      </w:r>
      <w:proofErr w:type="spellEnd"/>
      <w:r w:rsidRPr="00011856">
        <w:rPr>
          <w:rFonts w:ascii="Arial" w:hAnsi="Arial" w:cs="Arial"/>
        </w:rPr>
        <w:t>, wyrażając uprzednio zgodę na uczestnictwo w konkursie. Konkurs w kategorii Start up będzie odbywał się dwuetapowo</w:t>
      </w:r>
      <w:r w:rsidR="007468D4">
        <w:rPr>
          <w:rFonts w:ascii="Arial" w:hAnsi="Arial" w:cs="Arial"/>
        </w:rPr>
        <w:t>:</w:t>
      </w:r>
    </w:p>
    <w:p w14:paraId="30C5532E" w14:textId="1D14D4EB" w:rsidR="007468D4" w:rsidRDefault="00567B13" w:rsidP="000B1AD1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I etap: </w:t>
      </w:r>
      <w:r w:rsidR="007468D4">
        <w:rPr>
          <w:rFonts w:ascii="Arial" w:hAnsi="Arial" w:cs="Arial"/>
        </w:rPr>
        <w:t xml:space="preserve">kwalifikacja zgłoszonych firm, </w:t>
      </w:r>
      <w:r w:rsidR="007468D4" w:rsidRPr="00011856">
        <w:rPr>
          <w:rFonts w:ascii="Arial" w:hAnsi="Arial" w:cs="Arial"/>
        </w:rPr>
        <w:t>przez Kapitułę Konkursu</w:t>
      </w:r>
      <w:r w:rsidR="007468D4">
        <w:rPr>
          <w:rFonts w:ascii="Arial" w:hAnsi="Arial" w:cs="Arial"/>
        </w:rPr>
        <w:t xml:space="preserve"> w kategorii Start-Up, do drugiego etapu konkursu odbywającego się w formule </w:t>
      </w:r>
      <w:proofErr w:type="spellStart"/>
      <w:r w:rsidR="007468D4">
        <w:rPr>
          <w:rFonts w:ascii="Arial" w:hAnsi="Arial" w:cs="Arial"/>
        </w:rPr>
        <w:t>pitchingowej</w:t>
      </w:r>
      <w:proofErr w:type="spellEnd"/>
      <w:r w:rsidR="007468D4">
        <w:rPr>
          <w:rFonts w:ascii="Arial" w:hAnsi="Arial" w:cs="Arial"/>
        </w:rPr>
        <w:t xml:space="preserve"> w dniu 26.03.2025r.</w:t>
      </w:r>
    </w:p>
    <w:p w14:paraId="751B0F2E" w14:textId="3C2F3482" w:rsidR="007468D4" w:rsidRDefault="00567B13" w:rsidP="000B1AD1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 II etap: wybór Laureata przez Kapitułę Konkursu</w:t>
      </w:r>
      <w:r w:rsidR="007468D4">
        <w:rPr>
          <w:rFonts w:ascii="Arial" w:hAnsi="Arial" w:cs="Arial"/>
        </w:rPr>
        <w:t xml:space="preserve"> w kategorii Start Up.</w:t>
      </w:r>
      <w:r w:rsidRPr="00011856">
        <w:rPr>
          <w:rFonts w:ascii="Arial" w:hAnsi="Arial" w:cs="Arial"/>
        </w:rPr>
        <w:t xml:space="preserve"> </w:t>
      </w:r>
    </w:p>
    <w:p w14:paraId="03FFFC05" w14:textId="6191B896" w:rsidR="007468D4" w:rsidRDefault="007468D4" w:rsidP="000B1AD1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67B13" w:rsidRPr="00011856">
        <w:rPr>
          <w:rFonts w:ascii="Arial" w:hAnsi="Arial" w:cs="Arial"/>
        </w:rPr>
        <w:lastRenderedPageBreak/>
        <w:t>§ 3.</w:t>
      </w:r>
    </w:p>
    <w:p w14:paraId="621932E6" w14:textId="7AB3B1D7" w:rsidR="00E8726E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Zgłoszenia do Konkursu należy dokonać elektronicznie poprzez </w:t>
      </w:r>
      <w:r w:rsidR="00E8726E">
        <w:rPr>
          <w:rFonts w:ascii="Arial" w:hAnsi="Arial" w:cs="Arial"/>
        </w:rPr>
        <w:t xml:space="preserve">wysłanie formularza zgłoszeniowego na adres: </w:t>
      </w:r>
      <w:hyperlink r:id="rId7" w:history="1">
        <w:r w:rsidR="00E8726E" w:rsidRPr="005265EC">
          <w:rPr>
            <w:rStyle w:val="Hipercze"/>
            <w:rFonts w:ascii="Arial" w:hAnsi="Arial" w:cs="Arial"/>
          </w:rPr>
          <w:t>PowerConnectAward@amberexpo.pl</w:t>
        </w:r>
      </w:hyperlink>
    </w:p>
    <w:p w14:paraId="1C590B93" w14:textId="77777777" w:rsidR="00E8726E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Formularz do Konkursu należy wypełnić w języku polskim lub angielskim. </w:t>
      </w:r>
    </w:p>
    <w:p w14:paraId="72E9495C" w14:textId="77777777" w:rsidR="00E8726E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Podmiot może zgłosić do Konkursu maksymalnie 3 wnioski łącznie we wszystkich kategoriach. </w:t>
      </w:r>
    </w:p>
    <w:p w14:paraId="58609D66" w14:textId="77777777" w:rsidR="00E8726E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Dla każdego wniosku należy wypełnić odrębny Formularz. </w:t>
      </w:r>
    </w:p>
    <w:p w14:paraId="000D6E8E" w14:textId="77777777" w:rsidR="00E8726E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Udział w konkursie w każdej kategorii </w:t>
      </w:r>
      <w:r w:rsidR="00E8726E">
        <w:rPr>
          <w:rFonts w:ascii="Arial" w:hAnsi="Arial" w:cs="Arial"/>
        </w:rPr>
        <w:t xml:space="preserve">PowerConnect Award 2025 </w:t>
      </w:r>
      <w:r w:rsidRPr="00011856">
        <w:rPr>
          <w:rFonts w:ascii="Arial" w:hAnsi="Arial" w:cs="Arial"/>
        </w:rPr>
        <w:t xml:space="preserve">jest bezpłatny. </w:t>
      </w:r>
    </w:p>
    <w:p w14:paraId="17CFC80F" w14:textId="77777777" w:rsidR="00E8726E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011856">
        <w:rPr>
          <w:rFonts w:ascii="Arial" w:hAnsi="Arial" w:cs="Arial"/>
        </w:rPr>
        <w:t xml:space="preserve">Ustala się następujący harmonogram przyznania nagród w konkursie </w:t>
      </w:r>
      <w:r w:rsidR="00E8726E">
        <w:rPr>
          <w:rFonts w:ascii="Arial" w:hAnsi="Arial" w:cs="Arial"/>
        </w:rPr>
        <w:t xml:space="preserve">PowerConnect Award 2025 </w:t>
      </w:r>
      <w:r w:rsidRPr="00011856">
        <w:rPr>
          <w:rFonts w:ascii="Arial" w:hAnsi="Arial" w:cs="Arial"/>
        </w:rPr>
        <w:t xml:space="preserve">(poza kategorią Startup w § 1. pkt 5. </w:t>
      </w:r>
      <w:r w:rsidR="00E8726E">
        <w:rPr>
          <w:rFonts w:ascii="Arial" w:hAnsi="Arial" w:cs="Arial"/>
        </w:rPr>
        <w:t>e</w:t>
      </w:r>
      <w:r w:rsidRPr="00011856">
        <w:rPr>
          <w:rFonts w:ascii="Arial" w:hAnsi="Arial" w:cs="Arial"/>
        </w:rPr>
        <w:t xml:space="preserve">): </w:t>
      </w:r>
    </w:p>
    <w:p w14:paraId="28012746" w14:textId="1F8EC32D" w:rsidR="00E8726E" w:rsidRDefault="00E8726E" w:rsidP="000B1AD1">
      <w:pPr>
        <w:pStyle w:val="Akapitzlist"/>
        <w:numPr>
          <w:ilvl w:val="1"/>
          <w:numId w:val="6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03.03.2025</w:t>
      </w:r>
      <w:r w:rsidRPr="007468D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Start konkursu, komunikacja</w:t>
      </w:r>
    </w:p>
    <w:p w14:paraId="4F4C6EC9" w14:textId="0B13A3FC" w:rsidR="00E8726E" w:rsidRPr="007468D4" w:rsidRDefault="00E8726E" w:rsidP="000B1AD1">
      <w:pPr>
        <w:pStyle w:val="Akapitzlist"/>
        <w:numPr>
          <w:ilvl w:val="1"/>
          <w:numId w:val="6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 – 17.03.2025 r. </w:t>
      </w:r>
      <w:r w:rsidRPr="007468D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Zbieranie zgłoszeń</w:t>
      </w:r>
    </w:p>
    <w:p w14:paraId="6C10141E" w14:textId="77777777" w:rsidR="00E8726E" w:rsidRDefault="00E8726E" w:rsidP="000B1AD1">
      <w:pPr>
        <w:pStyle w:val="Akapitzlist"/>
        <w:numPr>
          <w:ilvl w:val="1"/>
          <w:numId w:val="6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18 – 25.03.2025 r. – Obrady Kapituły</w:t>
      </w:r>
    </w:p>
    <w:p w14:paraId="62291B9D" w14:textId="310ADD19" w:rsidR="00E8726E" w:rsidRDefault="00E8726E" w:rsidP="000B1AD1">
      <w:pPr>
        <w:pStyle w:val="Akapitzlist"/>
        <w:numPr>
          <w:ilvl w:val="1"/>
          <w:numId w:val="6"/>
        </w:numPr>
        <w:spacing w:line="360" w:lineRule="auto"/>
        <w:ind w:left="851"/>
        <w:jc w:val="both"/>
        <w:rPr>
          <w:rFonts w:ascii="Arial" w:hAnsi="Arial" w:cs="Arial"/>
        </w:rPr>
      </w:pPr>
      <w:r w:rsidRPr="00E8726E">
        <w:rPr>
          <w:rFonts w:ascii="Arial" w:hAnsi="Arial" w:cs="Arial"/>
        </w:rPr>
        <w:t xml:space="preserve">25.03.2025 r. – </w:t>
      </w:r>
      <w:r w:rsidR="00567B13" w:rsidRPr="00E8726E">
        <w:rPr>
          <w:rFonts w:ascii="Arial" w:hAnsi="Arial" w:cs="Arial"/>
        </w:rPr>
        <w:t>wyłonienie Laureatów, z wyjątkiem kategorii Start</w:t>
      </w:r>
      <w:r>
        <w:rPr>
          <w:rFonts w:ascii="Arial" w:hAnsi="Arial" w:cs="Arial"/>
        </w:rPr>
        <w:t xml:space="preserve"> </w:t>
      </w:r>
      <w:r w:rsidR="00567B13" w:rsidRPr="00E8726E">
        <w:rPr>
          <w:rFonts w:ascii="Arial" w:hAnsi="Arial" w:cs="Arial"/>
        </w:rPr>
        <w:t xml:space="preserve">up, w której Laureata po konkursie dwuetapowym wyłoni </w:t>
      </w:r>
      <w:r w:rsidRPr="00011856">
        <w:rPr>
          <w:rFonts w:ascii="Arial" w:hAnsi="Arial" w:cs="Arial"/>
        </w:rPr>
        <w:t>Kapitułę Konkursu</w:t>
      </w:r>
      <w:r>
        <w:rPr>
          <w:rFonts w:ascii="Arial" w:hAnsi="Arial" w:cs="Arial"/>
        </w:rPr>
        <w:t xml:space="preserve"> w kategorii Start Up</w:t>
      </w:r>
      <w:r w:rsidR="00567B13" w:rsidRPr="00E8726E">
        <w:rPr>
          <w:rFonts w:ascii="Arial" w:hAnsi="Arial" w:cs="Arial"/>
        </w:rPr>
        <w:t xml:space="preserve"> w dniu </w:t>
      </w:r>
      <w:r>
        <w:rPr>
          <w:rFonts w:ascii="Arial" w:hAnsi="Arial" w:cs="Arial"/>
        </w:rPr>
        <w:t>27.03.2025 r.</w:t>
      </w:r>
    </w:p>
    <w:p w14:paraId="3AE64D54" w14:textId="77777777" w:rsidR="00E8726E" w:rsidRDefault="00E8726E" w:rsidP="000B1AD1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</w:p>
    <w:p w14:paraId="6F837E02" w14:textId="77777777" w:rsidR="000B1AD1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E8726E">
        <w:rPr>
          <w:rFonts w:ascii="Arial" w:hAnsi="Arial" w:cs="Arial"/>
        </w:rPr>
        <w:t>Ogłoszenie wyników Konkursu oraz wręczenie nagród (§ 1.pkt 5 a-</w:t>
      </w:r>
      <w:r w:rsidR="00E8726E">
        <w:rPr>
          <w:rFonts w:ascii="Arial" w:hAnsi="Arial" w:cs="Arial"/>
        </w:rPr>
        <w:t xml:space="preserve">d) </w:t>
      </w:r>
      <w:r w:rsidRPr="00E8726E">
        <w:rPr>
          <w:rFonts w:ascii="Arial" w:hAnsi="Arial" w:cs="Arial"/>
        </w:rPr>
        <w:t xml:space="preserve">nastąpi </w:t>
      </w:r>
      <w:r w:rsidR="00E8726E">
        <w:rPr>
          <w:rFonts w:ascii="Arial" w:hAnsi="Arial" w:cs="Arial"/>
        </w:rPr>
        <w:t>26.03.2025 r.</w:t>
      </w:r>
      <w:r w:rsidRPr="00E8726E">
        <w:rPr>
          <w:rFonts w:ascii="Arial" w:hAnsi="Arial" w:cs="Arial"/>
        </w:rPr>
        <w:t xml:space="preserve"> na Scenie Głównej podczas </w:t>
      </w:r>
      <w:proofErr w:type="spellStart"/>
      <w:r w:rsidR="000B1AD1">
        <w:rPr>
          <w:rFonts w:ascii="Arial" w:hAnsi="Arial" w:cs="Arial"/>
        </w:rPr>
        <w:t>Connecting</w:t>
      </w:r>
      <w:proofErr w:type="spellEnd"/>
      <w:r w:rsidR="000B1AD1">
        <w:rPr>
          <w:rFonts w:ascii="Arial" w:hAnsi="Arial" w:cs="Arial"/>
        </w:rPr>
        <w:t xml:space="preserve"> </w:t>
      </w:r>
      <w:proofErr w:type="spellStart"/>
      <w:r w:rsidR="000B1AD1">
        <w:rPr>
          <w:rFonts w:ascii="Arial" w:hAnsi="Arial" w:cs="Arial"/>
        </w:rPr>
        <w:t>Evening</w:t>
      </w:r>
      <w:proofErr w:type="spellEnd"/>
      <w:r w:rsidR="000B1AD1">
        <w:rPr>
          <w:rFonts w:ascii="Arial" w:hAnsi="Arial" w:cs="Arial"/>
        </w:rPr>
        <w:t xml:space="preserve"> – gali </w:t>
      </w:r>
      <w:proofErr w:type="spellStart"/>
      <w:r w:rsidR="000B1AD1">
        <w:rPr>
          <w:rFonts w:ascii="Arial" w:hAnsi="Arial" w:cs="Arial"/>
        </w:rPr>
        <w:t>netowrkingowej</w:t>
      </w:r>
      <w:proofErr w:type="spellEnd"/>
      <w:r w:rsidR="000B1AD1">
        <w:rPr>
          <w:rFonts w:ascii="Arial" w:hAnsi="Arial" w:cs="Arial"/>
        </w:rPr>
        <w:t xml:space="preserve"> PowerConnect Energy </w:t>
      </w:r>
      <w:proofErr w:type="spellStart"/>
      <w:r w:rsidR="000B1AD1">
        <w:rPr>
          <w:rFonts w:ascii="Arial" w:hAnsi="Arial" w:cs="Arial"/>
        </w:rPr>
        <w:t>Summit</w:t>
      </w:r>
      <w:proofErr w:type="spellEnd"/>
    </w:p>
    <w:p w14:paraId="624FD715" w14:textId="77777777" w:rsidR="000B1AD1" w:rsidRDefault="00567B13" w:rsidP="000B1AD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</w:rPr>
      </w:pPr>
      <w:r w:rsidRPr="00E8726E">
        <w:rPr>
          <w:rFonts w:ascii="Arial" w:hAnsi="Arial" w:cs="Arial"/>
        </w:rPr>
        <w:t xml:space="preserve">Ogłoszenie wyników Konkursu oraz wręczenie nagrody w kategorii Start up (§ 1.pkt 5 </w:t>
      </w:r>
      <w:r w:rsidR="000B1AD1">
        <w:rPr>
          <w:rFonts w:ascii="Arial" w:hAnsi="Arial" w:cs="Arial"/>
        </w:rPr>
        <w:t>e</w:t>
      </w:r>
      <w:r w:rsidRPr="00E8726E">
        <w:rPr>
          <w:rFonts w:ascii="Arial" w:hAnsi="Arial" w:cs="Arial"/>
        </w:rPr>
        <w:t xml:space="preserve">) nastąpi </w:t>
      </w:r>
      <w:r w:rsidR="000B1AD1">
        <w:rPr>
          <w:rFonts w:ascii="Arial" w:hAnsi="Arial" w:cs="Arial"/>
        </w:rPr>
        <w:t xml:space="preserve">27.03.2025 r. </w:t>
      </w:r>
      <w:r w:rsidRPr="00E8726E">
        <w:rPr>
          <w:rFonts w:ascii="Arial" w:hAnsi="Arial" w:cs="Arial"/>
        </w:rPr>
        <w:t>na Scenie Głównej (</w:t>
      </w:r>
      <w:r w:rsidR="000B1AD1">
        <w:rPr>
          <w:rFonts w:ascii="Arial" w:hAnsi="Arial" w:cs="Arial"/>
        </w:rPr>
        <w:t>drugiego</w:t>
      </w:r>
      <w:r w:rsidRPr="00E8726E">
        <w:rPr>
          <w:rFonts w:ascii="Arial" w:hAnsi="Arial" w:cs="Arial"/>
        </w:rPr>
        <w:t xml:space="preserve"> dnia targów). </w:t>
      </w:r>
    </w:p>
    <w:p w14:paraId="5C0515D3" w14:textId="77777777" w:rsidR="000B1AD1" w:rsidRPr="000B1AD1" w:rsidRDefault="000B1AD1" w:rsidP="000B1AD1">
      <w:pPr>
        <w:spacing w:line="360" w:lineRule="auto"/>
        <w:ind w:left="66"/>
        <w:contextualSpacing/>
        <w:jc w:val="both"/>
        <w:rPr>
          <w:rFonts w:ascii="Arial" w:hAnsi="Arial" w:cs="Arial"/>
        </w:rPr>
      </w:pPr>
    </w:p>
    <w:p w14:paraId="0A8C67AF" w14:textId="47725175" w:rsidR="000B1AD1" w:rsidRDefault="00567B13" w:rsidP="000B1AD1">
      <w:pPr>
        <w:spacing w:line="360" w:lineRule="auto"/>
        <w:contextualSpacing/>
        <w:jc w:val="center"/>
        <w:rPr>
          <w:rFonts w:ascii="Arial" w:hAnsi="Arial" w:cs="Arial"/>
        </w:rPr>
      </w:pPr>
      <w:r w:rsidRPr="000B1AD1">
        <w:rPr>
          <w:rFonts w:ascii="Arial" w:hAnsi="Arial" w:cs="Arial"/>
        </w:rPr>
        <w:t>§ 4.</w:t>
      </w:r>
    </w:p>
    <w:p w14:paraId="6E96A3B5" w14:textId="77777777" w:rsidR="000B1AD1" w:rsidRDefault="00567B13" w:rsidP="000B1AD1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Warunkiem przyjęcia projektu do Konkursu jest terminowe i kompletne wypełnienie Formularza. </w:t>
      </w:r>
    </w:p>
    <w:p w14:paraId="5FC0CB47" w14:textId="77777777" w:rsidR="000B1AD1" w:rsidRDefault="00567B13" w:rsidP="000B1AD1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Do zgłoszenia można dołączyć kserokopie posiadanych dokumentów, a na życzenie Komisji Konkursowej przedstawić do wglądu oryginały dokumentów. </w:t>
      </w:r>
    </w:p>
    <w:p w14:paraId="6A235162" w14:textId="77777777" w:rsidR="000B1AD1" w:rsidRDefault="000B1AD1" w:rsidP="000B1AD1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14:paraId="62806FC6" w14:textId="1A6F9693" w:rsidR="000B1AD1" w:rsidRDefault="00567B13" w:rsidP="000B1AD1">
      <w:pPr>
        <w:pStyle w:val="Akapitzlist"/>
        <w:spacing w:line="360" w:lineRule="auto"/>
        <w:ind w:left="426"/>
        <w:jc w:val="center"/>
        <w:rPr>
          <w:rFonts w:ascii="Arial" w:hAnsi="Arial" w:cs="Arial"/>
        </w:rPr>
      </w:pPr>
      <w:r w:rsidRPr="000B1AD1">
        <w:rPr>
          <w:rFonts w:ascii="Arial" w:hAnsi="Arial" w:cs="Arial"/>
        </w:rPr>
        <w:t>§ 5.</w:t>
      </w:r>
    </w:p>
    <w:p w14:paraId="01B1D14D" w14:textId="77777777" w:rsidR="000B1AD1" w:rsidRDefault="00567B13" w:rsidP="000B1AD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>Zgłoszone wnioski będą oceniane przez Kapitułę, o której mowa w § 1.</w:t>
      </w:r>
      <w:r w:rsidR="000B1AD1">
        <w:rPr>
          <w:rFonts w:ascii="Arial" w:hAnsi="Arial" w:cs="Arial"/>
        </w:rPr>
        <w:t xml:space="preserve"> </w:t>
      </w:r>
      <w:r w:rsidRPr="000B1AD1">
        <w:rPr>
          <w:rFonts w:ascii="Arial" w:hAnsi="Arial" w:cs="Arial"/>
        </w:rPr>
        <w:t xml:space="preserve">pkt 3. na niejawnych posiedzeniach. </w:t>
      </w:r>
    </w:p>
    <w:p w14:paraId="537D8580" w14:textId="77777777" w:rsidR="000B1AD1" w:rsidRDefault="00567B13" w:rsidP="000B1AD1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lastRenderedPageBreak/>
        <w:t>Kapituła Konkursu, przy ocenie wniosków (dot. § 1.pkt 1 a-</w:t>
      </w:r>
      <w:r w:rsidR="000B1AD1">
        <w:rPr>
          <w:rFonts w:ascii="Arial" w:hAnsi="Arial" w:cs="Arial"/>
        </w:rPr>
        <w:t>d</w:t>
      </w:r>
      <w:r w:rsidRPr="000B1AD1">
        <w:rPr>
          <w:rFonts w:ascii="Arial" w:hAnsi="Arial" w:cs="Arial"/>
        </w:rPr>
        <w:t xml:space="preserve">) oraz przy wyborze Laureata w kategorii Start up (dot. § 1.pkt 1 </w:t>
      </w:r>
      <w:r w:rsidR="000B1AD1">
        <w:rPr>
          <w:rFonts w:ascii="Arial" w:hAnsi="Arial" w:cs="Arial"/>
        </w:rPr>
        <w:t>e</w:t>
      </w:r>
      <w:r w:rsidRPr="000B1AD1">
        <w:rPr>
          <w:rFonts w:ascii="Arial" w:hAnsi="Arial" w:cs="Arial"/>
        </w:rPr>
        <w:t xml:space="preserve">), będzie brała pod uwagę, między innymi, następujące kryteria: </w:t>
      </w:r>
    </w:p>
    <w:p w14:paraId="3786A99F" w14:textId="0A45304A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>innowacyjność projektu</w:t>
      </w:r>
      <w:r w:rsidR="008E625B">
        <w:rPr>
          <w:rFonts w:ascii="Arial" w:hAnsi="Arial" w:cs="Arial"/>
        </w:rPr>
        <w:t>/</w:t>
      </w:r>
      <w:r w:rsidRPr="000B1AD1">
        <w:rPr>
          <w:rFonts w:ascii="Arial" w:hAnsi="Arial" w:cs="Arial"/>
        </w:rPr>
        <w:t xml:space="preserve">produktu/usługi pod kątem rozwiązań koncepcyjnych, konstrukcyjnych i technologicznych, </w:t>
      </w:r>
    </w:p>
    <w:p w14:paraId="2B522485" w14:textId="77777777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wpływ i rola projektu dla branży i społeczeństwa (wartość dodana), </w:t>
      </w:r>
    </w:p>
    <w:p w14:paraId="6BCE2015" w14:textId="77777777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korzyści z zastosowania, </w:t>
      </w:r>
    </w:p>
    <w:p w14:paraId="069ADE2A" w14:textId="77777777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>poziom oddziaływania projektu na środowisko naturalne,</w:t>
      </w:r>
    </w:p>
    <w:p w14:paraId="5F37E38F" w14:textId="77777777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wpływ projektu na aspekty zrównoważonego rozwoju (ESG), </w:t>
      </w:r>
    </w:p>
    <w:p w14:paraId="05C9CE8E" w14:textId="77777777" w:rsidR="000B1AD1" w:rsidRDefault="000B1AD1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67B13" w:rsidRPr="000B1AD1">
        <w:rPr>
          <w:rFonts w:ascii="Arial" w:hAnsi="Arial" w:cs="Arial"/>
        </w:rPr>
        <w:t>mniejszenie kosztów użytkownika wynikających z zastosowania projektu,</w:t>
      </w:r>
    </w:p>
    <w:p w14:paraId="16176D52" w14:textId="77777777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zwiększenie konkurencyjności, dla kraju, regionu Morza Bałtyckiego, </w:t>
      </w:r>
    </w:p>
    <w:p w14:paraId="2BCED59B" w14:textId="77777777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>posiadane certyfikaty, atesty, dopuszczenia, pozwolenia, nagrody,</w:t>
      </w:r>
    </w:p>
    <w:p w14:paraId="52708B25" w14:textId="77777777" w:rsidR="000B1AD1" w:rsidRDefault="00567B13" w:rsidP="000B1AD1">
      <w:pPr>
        <w:pStyle w:val="Akapitzlist"/>
        <w:numPr>
          <w:ilvl w:val="1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>aspekty związane z normami higieny i bezpieczeństwa pracy.</w:t>
      </w:r>
    </w:p>
    <w:p w14:paraId="55807948" w14:textId="77777777" w:rsidR="000B1AD1" w:rsidRDefault="000B1AD1" w:rsidP="000B1AD1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</w:p>
    <w:p w14:paraId="77AC94C7" w14:textId="32D47D19" w:rsidR="000B1AD1" w:rsidRDefault="00567B13" w:rsidP="000B1AD1">
      <w:pPr>
        <w:spacing w:line="360" w:lineRule="auto"/>
        <w:jc w:val="center"/>
        <w:rPr>
          <w:rFonts w:ascii="Arial" w:hAnsi="Arial" w:cs="Arial"/>
        </w:rPr>
      </w:pPr>
      <w:r w:rsidRPr="000B1AD1">
        <w:rPr>
          <w:rFonts w:ascii="Arial" w:hAnsi="Arial" w:cs="Arial"/>
        </w:rPr>
        <w:t>§ 6.</w:t>
      </w:r>
    </w:p>
    <w:p w14:paraId="53DC0A18" w14:textId="3B7C1C33" w:rsidR="000B1AD1" w:rsidRPr="000B1AD1" w:rsidRDefault="00567B13" w:rsidP="000B1AD1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>Kapituła Konkursu może przyznać po jednej nagrodzie w każdej kategorii wymienionej w § 1 pkt 5 a-</w:t>
      </w:r>
      <w:r w:rsidR="000B1AD1" w:rsidRPr="000B1AD1">
        <w:rPr>
          <w:rFonts w:ascii="Arial" w:hAnsi="Arial" w:cs="Arial"/>
        </w:rPr>
        <w:t>e.</w:t>
      </w:r>
    </w:p>
    <w:p w14:paraId="0706CBCC" w14:textId="77777777" w:rsidR="000B1AD1" w:rsidRDefault="00567B13" w:rsidP="000B1AD1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Kapituła Konkursu może przyznać wyróżnienia w każdej kategorii. </w:t>
      </w:r>
    </w:p>
    <w:p w14:paraId="319786D6" w14:textId="77777777" w:rsidR="000B1AD1" w:rsidRDefault="00567B13" w:rsidP="000B1AD1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Wyniki i lista Laureatów podana przez Kapitułę jest ostateczna. </w:t>
      </w:r>
    </w:p>
    <w:p w14:paraId="06875F3F" w14:textId="77777777" w:rsidR="000B1AD1" w:rsidRDefault="00567B13" w:rsidP="000B1AD1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>Informacja o nagrodzonych zostanie opublikowana w portalu www.</w:t>
      </w:r>
      <w:r w:rsidR="000B1AD1">
        <w:rPr>
          <w:rFonts w:ascii="Arial" w:hAnsi="Arial" w:cs="Arial"/>
        </w:rPr>
        <w:t>powerconnect.pl</w:t>
      </w:r>
      <w:r w:rsidRPr="000B1AD1">
        <w:rPr>
          <w:rFonts w:ascii="Arial" w:hAnsi="Arial" w:cs="Arial"/>
        </w:rPr>
        <w:t xml:space="preserve"> w serwisach social media oraz przesłana mediom ogólnopolskim i branżowym. </w:t>
      </w:r>
    </w:p>
    <w:p w14:paraId="2459BC3F" w14:textId="77777777" w:rsidR="000B1AD1" w:rsidRDefault="000B1AD1" w:rsidP="000B1AD1">
      <w:pPr>
        <w:spacing w:line="360" w:lineRule="auto"/>
        <w:jc w:val="both"/>
        <w:rPr>
          <w:rFonts w:ascii="Arial" w:hAnsi="Arial" w:cs="Arial"/>
        </w:rPr>
      </w:pPr>
    </w:p>
    <w:p w14:paraId="4DEBC159" w14:textId="77777777" w:rsidR="000B1AD1" w:rsidRDefault="000B1AD1" w:rsidP="000B1AD1">
      <w:pPr>
        <w:spacing w:line="360" w:lineRule="auto"/>
        <w:jc w:val="both"/>
        <w:rPr>
          <w:rFonts w:ascii="Arial" w:hAnsi="Arial" w:cs="Arial"/>
        </w:rPr>
      </w:pPr>
    </w:p>
    <w:p w14:paraId="2956BA40" w14:textId="7330B805" w:rsidR="00567B13" w:rsidRPr="000B1AD1" w:rsidRDefault="00567B13" w:rsidP="000B1AD1">
      <w:pPr>
        <w:spacing w:line="360" w:lineRule="auto"/>
        <w:jc w:val="both"/>
        <w:rPr>
          <w:rFonts w:ascii="Arial" w:hAnsi="Arial" w:cs="Arial"/>
        </w:rPr>
      </w:pPr>
      <w:r w:rsidRPr="000B1AD1">
        <w:rPr>
          <w:rFonts w:ascii="Arial" w:hAnsi="Arial" w:cs="Arial"/>
        </w:rPr>
        <w:t xml:space="preserve">Gdańsk, </w:t>
      </w:r>
      <w:r w:rsidR="000B1AD1">
        <w:rPr>
          <w:rFonts w:ascii="Arial" w:hAnsi="Arial" w:cs="Arial"/>
        </w:rPr>
        <w:t>28.02.</w:t>
      </w:r>
      <w:r w:rsidRPr="000B1AD1">
        <w:rPr>
          <w:rFonts w:ascii="Arial" w:hAnsi="Arial" w:cs="Arial"/>
        </w:rPr>
        <w:t>202</w:t>
      </w:r>
      <w:r w:rsidR="000B1AD1">
        <w:rPr>
          <w:rFonts w:ascii="Arial" w:hAnsi="Arial" w:cs="Arial"/>
        </w:rPr>
        <w:t>5</w:t>
      </w:r>
      <w:r w:rsidRPr="000B1AD1">
        <w:rPr>
          <w:rFonts w:ascii="Arial" w:hAnsi="Arial" w:cs="Arial"/>
        </w:rPr>
        <w:t xml:space="preserve"> Międzynarodowe Targi Gdańskie S.A.</w:t>
      </w:r>
    </w:p>
    <w:p w14:paraId="078D105F" w14:textId="77777777" w:rsidR="00567B13" w:rsidRPr="00567B13" w:rsidRDefault="00567B13" w:rsidP="000B1AD1">
      <w:pPr>
        <w:spacing w:line="360" w:lineRule="auto"/>
        <w:contextualSpacing/>
        <w:jc w:val="both"/>
        <w:rPr>
          <w:rFonts w:ascii="Arial" w:hAnsi="Arial" w:cs="Arial"/>
        </w:rPr>
      </w:pPr>
    </w:p>
    <w:p w14:paraId="74637176" w14:textId="77777777" w:rsidR="00567B13" w:rsidRPr="00567B13" w:rsidRDefault="00567B13" w:rsidP="000B1AD1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567B13" w:rsidRPr="00567B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5823" w14:textId="77777777" w:rsidR="0012077A" w:rsidRDefault="0012077A" w:rsidP="00567B13">
      <w:pPr>
        <w:spacing w:after="0" w:line="240" w:lineRule="auto"/>
      </w:pPr>
      <w:r>
        <w:separator/>
      </w:r>
    </w:p>
  </w:endnote>
  <w:endnote w:type="continuationSeparator" w:id="0">
    <w:p w14:paraId="45809A67" w14:textId="77777777" w:rsidR="0012077A" w:rsidRDefault="0012077A" w:rsidP="0056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297509"/>
      <w:docPartObj>
        <w:docPartGallery w:val="Page Numbers (Bottom of Page)"/>
        <w:docPartUnique/>
      </w:docPartObj>
    </w:sdtPr>
    <w:sdtContent>
      <w:p w14:paraId="08D9AD15" w14:textId="7FA5B855" w:rsidR="000B1AD1" w:rsidRDefault="000B1AD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6209114" w14:textId="77777777" w:rsidR="000B1AD1" w:rsidRDefault="000B1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7B04" w14:textId="77777777" w:rsidR="0012077A" w:rsidRDefault="0012077A" w:rsidP="00567B13">
      <w:pPr>
        <w:spacing w:after="0" w:line="240" w:lineRule="auto"/>
      </w:pPr>
      <w:r>
        <w:separator/>
      </w:r>
    </w:p>
  </w:footnote>
  <w:footnote w:type="continuationSeparator" w:id="0">
    <w:p w14:paraId="183681C0" w14:textId="77777777" w:rsidR="0012077A" w:rsidRDefault="0012077A" w:rsidP="0056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A6D" w14:textId="2979DC84" w:rsidR="00567B13" w:rsidRDefault="00567B13">
    <w:pPr>
      <w:pStyle w:val="Nagwek"/>
    </w:pPr>
    <w:r>
      <w:rPr>
        <w:noProof/>
      </w:rPr>
      <w:drawing>
        <wp:inline distT="0" distB="0" distL="0" distR="0" wp14:anchorId="430D894C" wp14:editId="0C497D9C">
          <wp:extent cx="2735580" cy="729593"/>
          <wp:effectExtent l="0" t="0" r="0" b="0"/>
          <wp:docPr id="1386038060" name="Obraz 1" descr="Obraz zawierający tekst, Czcionka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038060" name="Obraz 1" descr="Obraz zawierający tekst, Czcionka, Grafika, logo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8"/>
                  <a:stretch/>
                </pic:blipFill>
                <pic:spPr bwMode="auto">
                  <a:xfrm>
                    <a:off x="0" y="0"/>
                    <a:ext cx="2752197" cy="73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EAF72F" w14:textId="77777777" w:rsidR="00567B13" w:rsidRDefault="00567B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B25"/>
    <w:multiLevelType w:val="hybridMultilevel"/>
    <w:tmpl w:val="9A203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70EC"/>
    <w:multiLevelType w:val="hybridMultilevel"/>
    <w:tmpl w:val="AD6A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5CB2"/>
    <w:multiLevelType w:val="hybridMultilevel"/>
    <w:tmpl w:val="07FE15CC"/>
    <w:lvl w:ilvl="0" w:tplc="6B24B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BD6D1D"/>
    <w:multiLevelType w:val="hybridMultilevel"/>
    <w:tmpl w:val="35B48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6A79"/>
    <w:multiLevelType w:val="hybridMultilevel"/>
    <w:tmpl w:val="72689DD8"/>
    <w:lvl w:ilvl="0" w:tplc="7892E7E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422A11A1"/>
    <w:multiLevelType w:val="hybridMultilevel"/>
    <w:tmpl w:val="1BC8254E"/>
    <w:lvl w:ilvl="0" w:tplc="6B24B944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621B7E64"/>
    <w:multiLevelType w:val="multilevel"/>
    <w:tmpl w:val="5240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54680"/>
    <w:multiLevelType w:val="hybridMultilevel"/>
    <w:tmpl w:val="35B4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1A8"/>
    <w:multiLevelType w:val="hybridMultilevel"/>
    <w:tmpl w:val="0A3C0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25D2"/>
    <w:multiLevelType w:val="hybridMultilevel"/>
    <w:tmpl w:val="7B6E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93022">
    <w:abstractNumId w:val="1"/>
  </w:num>
  <w:num w:numId="2" w16cid:durableId="849370233">
    <w:abstractNumId w:val="9"/>
  </w:num>
  <w:num w:numId="3" w16cid:durableId="651058601">
    <w:abstractNumId w:val="6"/>
  </w:num>
  <w:num w:numId="4" w16cid:durableId="769667216">
    <w:abstractNumId w:val="2"/>
  </w:num>
  <w:num w:numId="5" w16cid:durableId="232161039">
    <w:abstractNumId w:val="5"/>
  </w:num>
  <w:num w:numId="6" w16cid:durableId="1825663601">
    <w:abstractNumId w:val="4"/>
  </w:num>
  <w:num w:numId="7" w16cid:durableId="61149263">
    <w:abstractNumId w:val="8"/>
  </w:num>
  <w:num w:numId="8" w16cid:durableId="1658192542">
    <w:abstractNumId w:val="7"/>
  </w:num>
  <w:num w:numId="9" w16cid:durableId="890652306">
    <w:abstractNumId w:val="3"/>
  </w:num>
  <w:num w:numId="10" w16cid:durableId="188228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13"/>
    <w:rsid w:val="00011856"/>
    <w:rsid w:val="000B1AD1"/>
    <w:rsid w:val="000D4F04"/>
    <w:rsid w:val="0012077A"/>
    <w:rsid w:val="00240862"/>
    <w:rsid w:val="002808DB"/>
    <w:rsid w:val="002F3A0B"/>
    <w:rsid w:val="00445D41"/>
    <w:rsid w:val="00567B13"/>
    <w:rsid w:val="007468D4"/>
    <w:rsid w:val="007B4626"/>
    <w:rsid w:val="008E625B"/>
    <w:rsid w:val="00A11068"/>
    <w:rsid w:val="00B361FD"/>
    <w:rsid w:val="00B91E89"/>
    <w:rsid w:val="00E05308"/>
    <w:rsid w:val="00E8726E"/>
    <w:rsid w:val="00EA3FCB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C4B58"/>
  <w15:chartTrackingRefBased/>
  <w15:docId w15:val="{7054C252-A73C-4946-ADFC-DB327C49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B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B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B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B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B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B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B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B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B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B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B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B13"/>
  </w:style>
  <w:style w:type="paragraph" w:styleId="Stopka">
    <w:name w:val="footer"/>
    <w:basedOn w:val="Normalny"/>
    <w:link w:val="StopkaZnak"/>
    <w:uiPriority w:val="99"/>
    <w:unhideWhenUsed/>
    <w:rsid w:val="0056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B13"/>
  </w:style>
  <w:style w:type="character" w:styleId="Hipercze">
    <w:name w:val="Hyperlink"/>
    <w:basedOn w:val="Domylnaczcionkaakapitu"/>
    <w:uiPriority w:val="99"/>
    <w:unhideWhenUsed/>
    <w:rsid w:val="00E872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werConnectAward@amberexp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Jankowska-Fąs</dc:creator>
  <cp:keywords/>
  <dc:description/>
  <cp:lastModifiedBy>Joanna Jankowska-Fąs</cp:lastModifiedBy>
  <cp:revision>3</cp:revision>
  <dcterms:created xsi:type="dcterms:W3CDTF">2025-03-02T19:31:00Z</dcterms:created>
  <dcterms:modified xsi:type="dcterms:W3CDTF">2025-03-02T20:29:00Z</dcterms:modified>
</cp:coreProperties>
</file>